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60"/>
        <w:gridCol w:w="7380"/>
      </w:tblGrid>
      <w:tr w:rsidR="000E0C46" w:rsidTr="00E27CA7">
        <w:trPr>
          <w:trHeight w:val="1889"/>
        </w:trPr>
        <w:tc>
          <w:tcPr>
            <w:tcW w:w="7560" w:type="dxa"/>
          </w:tcPr>
          <w:p w:rsidR="000E0C46" w:rsidRDefault="000E0C46" w:rsidP="00E27CA7">
            <w:pPr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0E0C46" w:rsidRDefault="000E0C46" w:rsidP="00E27CA7">
            <w:pPr>
              <w:ind w:left="9639" w:hanging="6104"/>
              <w:jc w:val="right"/>
              <w:rPr>
                <w:b/>
                <w:sz w:val="28"/>
                <w:szCs w:val="28"/>
              </w:rPr>
            </w:pPr>
          </w:p>
          <w:p w:rsidR="000E0C46" w:rsidRPr="00961A45" w:rsidRDefault="000E0C46" w:rsidP="00E27CA7">
            <w:pPr>
              <w:ind w:left="9639" w:hanging="6104"/>
              <w:jc w:val="right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Утвержден</w:t>
            </w:r>
          </w:p>
          <w:p w:rsidR="000E0C46" w:rsidRPr="00961A45" w:rsidRDefault="000E0C46" w:rsidP="00E27CA7">
            <w:pPr>
              <w:ind w:left="9639" w:hanging="6104"/>
              <w:jc w:val="right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Решением Коллегии</w:t>
            </w:r>
          </w:p>
          <w:p w:rsidR="000E0C46" w:rsidRDefault="000E0C46" w:rsidP="00E27CA7">
            <w:pPr>
              <w:jc w:val="right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Контрольно-счетной палаты</w:t>
            </w:r>
          </w:p>
          <w:p w:rsidR="000E0C46" w:rsidRPr="00961A45" w:rsidRDefault="000E0C46" w:rsidP="00E27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61A45">
              <w:rPr>
                <w:b/>
                <w:sz w:val="28"/>
                <w:szCs w:val="28"/>
              </w:rPr>
              <w:t>Карачаево-Черкесской</w:t>
            </w:r>
            <w:r>
              <w:rPr>
                <w:b/>
                <w:sz w:val="28"/>
                <w:szCs w:val="28"/>
              </w:rPr>
              <w:t xml:space="preserve"> Республики</w:t>
            </w:r>
            <w:r w:rsidRPr="00961A45">
              <w:rPr>
                <w:b/>
                <w:sz w:val="28"/>
                <w:szCs w:val="28"/>
              </w:rPr>
              <w:t xml:space="preserve"> </w:t>
            </w:r>
          </w:p>
          <w:p w:rsidR="000E0C46" w:rsidRDefault="000E0C46" w:rsidP="00E27CA7">
            <w:pPr>
              <w:ind w:left="3535" w:hanging="610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15 от 29 декабря 2017</w:t>
            </w:r>
            <w:r w:rsidRPr="00961A45">
              <w:rPr>
                <w:b/>
                <w:sz w:val="28"/>
                <w:szCs w:val="28"/>
              </w:rPr>
              <w:t xml:space="preserve"> года</w:t>
            </w:r>
          </w:p>
          <w:p w:rsidR="000E0C46" w:rsidRDefault="000E0C46" w:rsidP="00E27CA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0C46" w:rsidRDefault="000E0C46" w:rsidP="000E0C46">
      <w:pPr>
        <w:ind w:left="9639"/>
        <w:jc w:val="right"/>
        <w:rPr>
          <w:b/>
          <w:sz w:val="28"/>
          <w:szCs w:val="28"/>
        </w:rPr>
      </w:pPr>
    </w:p>
    <w:p w:rsidR="000E0C46" w:rsidRDefault="000E0C46" w:rsidP="000E0C46">
      <w:pPr>
        <w:jc w:val="center"/>
        <w:rPr>
          <w:b/>
          <w:sz w:val="28"/>
          <w:szCs w:val="28"/>
        </w:rPr>
      </w:pPr>
    </w:p>
    <w:p w:rsidR="000E0C46" w:rsidRPr="000A51EC" w:rsidRDefault="000E0C46" w:rsidP="000E0C46">
      <w:pPr>
        <w:jc w:val="center"/>
        <w:rPr>
          <w:b/>
          <w:sz w:val="28"/>
          <w:szCs w:val="28"/>
        </w:rPr>
      </w:pPr>
      <w:r w:rsidRPr="000A51EC">
        <w:rPr>
          <w:b/>
          <w:sz w:val="28"/>
          <w:szCs w:val="28"/>
        </w:rPr>
        <w:t>План работы</w:t>
      </w:r>
    </w:p>
    <w:p w:rsidR="000E0C46" w:rsidRDefault="000E0C46" w:rsidP="000E0C46">
      <w:pPr>
        <w:jc w:val="center"/>
        <w:rPr>
          <w:b/>
          <w:sz w:val="28"/>
          <w:szCs w:val="28"/>
        </w:rPr>
      </w:pPr>
      <w:r w:rsidRPr="000A51EC">
        <w:rPr>
          <w:b/>
          <w:sz w:val="28"/>
          <w:szCs w:val="28"/>
        </w:rPr>
        <w:t>Контрольно-счетной палаты Карачае</w:t>
      </w:r>
      <w:r>
        <w:rPr>
          <w:b/>
          <w:sz w:val="28"/>
          <w:szCs w:val="28"/>
        </w:rPr>
        <w:t>во-Черкесской Республики на 2018</w:t>
      </w:r>
      <w:r w:rsidRPr="000A51EC">
        <w:rPr>
          <w:b/>
          <w:sz w:val="28"/>
          <w:szCs w:val="28"/>
        </w:rPr>
        <w:t xml:space="preserve"> год</w:t>
      </w:r>
    </w:p>
    <w:p w:rsidR="000E0C46" w:rsidRDefault="000E0C46" w:rsidP="000E0C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редакции решений Коллегий Контрольно-счетной палаты КЧР от 02.02.2018 года № 1, от 20.03.2018 года № 2, от 17.04.2018 года № 3, от 28.04.2018 года № 4, от 28.05.2018 года № 5, от 05.06.2018 года № 6, от 31.08.2018 года № 9,  от 03.10.2018 года № 10, от 08.11.2018 года № 11, от 26.11.2018 года № 12 и от 12.12.2018 года №13)</w:t>
      </w:r>
      <w:proofErr w:type="gramEnd"/>
    </w:p>
    <w:p w:rsidR="000E0C46" w:rsidRPr="000A51EC" w:rsidRDefault="000E0C46" w:rsidP="000E0C46">
      <w:pPr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382"/>
        <w:gridCol w:w="1980"/>
        <w:gridCol w:w="2110"/>
        <w:gridCol w:w="2930"/>
      </w:tblGrid>
      <w:tr w:rsidR="000E0C46" w:rsidRPr="00961A45" w:rsidTr="00E27CA7">
        <w:tc>
          <w:tcPr>
            <w:tcW w:w="646" w:type="dxa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1A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1A45">
              <w:rPr>
                <w:b/>
                <w:sz w:val="28"/>
                <w:szCs w:val="28"/>
              </w:rPr>
              <w:t>/</w:t>
            </w:r>
            <w:proofErr w:type="spellStart"/>
            <w:r w:rsidRPr="00961A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2" w:type="dxa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</w:p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2110" w:type="dxa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Лица, ответственные за исполнение</w:t>
            </w:r>
          </w:p>
        </w:tc>
        <w:tc>
          <w:tcPr>
            <w:tcW w:w="2930" w:type="dxa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Основания для включения в П</w:t>
            </w:r>
            <w:r w:rsidRPr="00961A45">
              <w:rPr>
                <w:b/>
                <w:sz w:val="28"/>
                <w:szCs w:val="28"/>
              </w:rPr>
              <w:t>лан работы</w:t>
            </w:r>
          </w:p>
        </w:tc>
      </w:tr>
      <w:tr w:rsidR="000E0C46" w:rsidRPr="00961A45" w:rsidTr="00E27CA7">
        <w:tc>
          <w:tcPr>
            <w:tcW w:w="15048" w:type="dxa"/>
            <w:gridSpan w:val="5"/>
          </w:tcPr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</w:p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  <w:r w:rsidRPr="00961A45">
              <w:rPr>
                <w:b/>
                <w:sz w:val="28"/>
                <w:szCs w:val="28"/>
              </w:rPr>
              <w:t>КОНТРОЛЬНЫЕ МЕРОПРИЯТИЯ</w:t>
            </w:r>
          </w:p>
          <w:p w:rsidR="000E0C46" w:rsidRPr="00961A45" w:rsidRDefault="000E0C46" w:rsidP="00E27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республиканских бюджетных средств, выделенных в 2016-2017 годах </w:t>
            </w:r>
            <w:hyperlink r:id="rId4" w:history="1">
              <w:r w:rsidRPr="002E55AC">
                <w:rPr>
                  <w:rStyle w:val="a9"/>
                  <w:color w:val="000000"/>
                  <w:sz w:val="28"/>
                  <w:szCs w:val="28"/>
                  <w:bdr w:val="none" w:sz="0" w:space="0" w:color="auto" w:frame="1"/>
                </w:rPr>
                <w:t>Республиканскому государственному автономному учреждению «Управ</w:t>
              </w:r>
              <w:r w:rsidRPr="002E55AC">
                <w:rPr>
                  <w:rStyle w:val="a9"/>
                  <w:color w:val="000000"/>
                  <w:sz w:val="28"/>
                  <w:szCs w:val="28"/>
                  <w:bdr w:val="none" w:sz="0" w:space="0" w:color="auto" w:frame="1"/>
                </w:rPr>
                <w:softHyphen/>
                <w:t>ление государственной экспертизы в строительстве Карачаево-Черкесской Республики»</w:t>
              </w:r>
            </w:hyperlink>
            <w:r w:rsidRPr="002E55AC">
              <w:rPr>
                <w:color w:val="000000"/>
                <w:sz w:val="28"/>
                <w:szCs w:val="28"/>
              </w:rPr>
              <w:t xml:space="preserve"> </w:t>
            </w:r>
          </w:p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2E55AC" w:rsidRDefault="000E0C46" w:rsidP="000E0C46">
            <w:pPr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E25293" w:rsidTr="00E27CA7">
        <w:tc>
          <w:tcPr>
            <w:tcW w:w="646" w:type="dxa"/>
          </w:tcPr>
          <w:p w:rsidR="000E0C46" w:rsidRPr="00E25293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2" w:type="dxa"/>
          </w:tcPr>
          <w:p w:rsidR="000E0C46" w:rsidRPr="00E25293" w:rsidRDefault="000E0C46" w:rsidP="00E27CA7">
            <w:pPr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бюджетных средств, </w:t>
            </w:r>
            <w:r w:rsidRPr="00E25293">
              <w:rPr>
                <w:color w:val="000000"/>
                <w:sz w:val="28"/>
                <w:szCs w:val="28"/>
              </w:rPr>
              <w:lastRenderedPageBreak/>
              <w:t xml:space="preserve">выделенных в 2017 году на реализацию </w:t>
            </w: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  <w:r w:rsidRPr="00E25293">
              <w:rPr>
                <w:color w:val="000000"/>
                <w:sz w:val="28"/>
                <w:szCs w:val="28"/>
              </w:rPr>
              <w:t xml:space="preserve"> «Устойчивое развитие сельских территорий Карачаево-Черкесской Республики до 2020 года» государственной программы «</w:t>
            </w:r>
            <w:r w:rsidRPr="00E25293">
              <w:rPr>
                <w:rStyle w:val="a6"/>
                <w:color w:val="000000"/>
                <w:sz w:val="28"/>
                <w:szCs w:val="28"/>
              </w:rPr>
              <w:t xml:space="preserve">Развитие сельского хозяйства </w:t>
            </w:r>
            <w:r w:rsidRPr="00E25293">
              <w:rPr>
                <w:color w:val="000000"/>
                <w:sz w:val="28"/>
                <w:szCs w:val="28"/>
              </w:rPr>
              <w:t>Карачаево-Черкесской Республики до 2020 года»</w:t>
            </w:r>
          </w:p>
        </w:tc>
        <w:tc>
          <w:tcPr>
            <w:tcW w:w="1980" w:type="dxa"/>
          </w:tcPr>
          <w:p w:rsidR="000E0C46" w:rsidRPr="00E25293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110" w:type="dxa"/>
          </w:tcPr>
          <w:p w:rsidR="000E0C46" w:rsidRPr="00E25293" w:rsidRDefault="000E0C46" w:rsidP="00E27CA7">
            <w:pPr>
              <w:jc w:val="center"/>
              <w:rPr>
                <w:rStyle w:val="a6"/>
                <w:b/>
                <w:i/>
                <w:color w:val="000000"/>
                <w:sz w:val="28"/>
                <w:szCs w:val="28"/>
              </w:rPr>
            </w:pPr>
            <w:r w:rsidRPr="00E25293"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E25293" w:rsidRDefault="000E0C46" w:rsidP="000E0C46">
            <w:pPr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 xml:space="preserve">Решение Коллегии КСП, статья 12 Закона </w:t>
            </w:r>
            <w:r w:rsidRPr="00E25293">
              <w:rPr>
                <w:color w:val="000000"/>
                <w:sz w:val="28"/>
                <w:szCs w:val="28"/>
              </w:rPr>
              <w:lastRenderedPageBreak/>
              <w:t>КЧР от 15.11.2011 г. № 59-РЗ «О Контрольно-счетной палате Карачаево-Черкесской Республики»</w:t>
            </w:r>
          </w:p>
        </w:tc>
      </w:tr>
      <w:tr w:rsidR="000E0C46" w:rsidRPr="00721BFA" w:rsidTr="00E27CA7">
        <w:tc>
          <w:tcPr>
            <w:tcW w:w="646" w:type="dxa"/>
          </w:tcPr>
          <w:p w:rsidR="000E0C46" w:rsidRPr="00721BF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382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1BFA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Адыге-Хабльская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центральная</w:t>
            </w:r>
            <w:r w:rsidRPr="00721BFA">
              <w:rPr>
                <w:color w:val="000000"/>
                <w:sz w:val="28"/>
                <w:szCs w:val="28"/>
              </w:rPr>
              <w:t xml:space="preserve"> районная больница»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 также в 2016 году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</w:t>
            </w:r>
            <w:proofErr w:type="gramEnd"/>
            <w:r>
              <w:rPr>
                <w:sz w:val="28"/>
                <w:szCs w:val="28"/>
              </w:rPr>
              <w:t xml:space="preserve"> коммунальных услуг отдельным категориям граждан, проживающих в сельской местности»</w:t>
            </w:r>
          </w:p>
        </w:tc>
        <w:tc>
          <w:tcPr>
            <w:tcW w:w="1980" w:type="dxa"/>
          </w:tcPr>
          <w:p w:rsidR="000E0C46" w:rsidRPr="00721BF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21BF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21BFA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r w:rsidRPr="00721BFA">
              <w:rPr>
                <w:color w:val="000000"/>
                <w:sz w:val="28"/>
                <w:szCs w:val="28"/>
              </w:rPr>
              <w:t xml:space="preserve">Решение Коллегии КСП КЧР </w:t>
            </w:r>
            <w:r>
              <w:rPr>
                <w:color w:val="000000"/>
                <w:sz w:val="28"/>
                <w:szCs w:val="28"/>
              </w:rPr>
              <w:t>в соответствии с Постановлением</w:t>
            </w:r>
            <w:r w:rsidRPr="006027C2">
              <w:rPr>
                <w:color w:val="000000"/>
                <w:sz w:val="28"/>
                <w:szCs w:val="28"/>
              </w:rPr>
              <w:t xml:space="preserve"> </w:t>
            </w:r>
            <w:r w:rsidRPr="00721BFA">
              <w:rPr>
                <w:color w:val="000000"/>
                <w:sz w:val="28"/>
                <w:szCs w:val="28"/>
              </w:rPr>
              <w:t>Народного Собрания (Парламента) КЧР от 15.12.2017 года № 310</w:t>
            </w:r>
          </w:p>
        </w:tc>
      </w:tr>
      <w:tr w:rsidR="000E0C46" w:rsidRPr="006027C2" w:rsidTr="00E27CA7">
        <w:tc>
          <w:tcPr>
            <w:tcW w:w="646" w:type="dxa"/>
          </w:tcPr>
          <w:p w:rsidR="000E0C46" w:rsidRPr="006027C2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</w:tcPr>
          <w:p w:rsidR="000E0C46" w:rsidRPr="006027C2" w:rsidRDefault="000E0C46" w:rsidP="00E27CA7">
            <w:pPr>
              <w:rPr>
                <w:color w:val="000000"/>
                <w:sz w:val="28"/>
                <w:szCs w:val="28"/>
              </w:rPr>
            </w:pPr>
            <w:r w:rsidRPr="006027C2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годах республиканскому казенному учреждению для детей-инвалидов «Республиканский стационарный реабилитационный центр для детей с ограниченными возможностями «Росинка»</w:t>
            </w:r>
          </w:p>
          <w:p w:rsidR="000E0C46" w:rsidRPr="006027C2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6027C2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6027C2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6027C2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6027C2" w:rsidRDefault="000E0C46" w:rsidP="000E0C46">
            <w:pPr>
              <w:rPr>
                <w:color w:val="000000"/>
                <w:sz w:val="28"/>
                <w:szCs w:val="28"/>
              </w:rPr>
            </w:pPr>
            <w:r w:rsidRPr="006027C2">
              <w:rPr>
                <w:color w:val="000000"/>
                <w:sz w:val="28"/>
                <w:szCs w:val="28"/>
              </w:rPr>
              <w:t xml:space="preserve">Решение Коллегии КСП КЧР </w:t>
            </w:r>
            <w:r>
              <w:rPr>
                <w:color w:val="000000"/>
                <w:sz w:val="28"/>
                <w:szCs w:val="28"/>
              </w:rPr>
              <w:t>в соответствии с Постановлением</w:t>
            </w:r>
            <w:r w:rsidRPr="006027C2">
              <w:rPr>
                <w:color w:val="000000"/>
                <w:sz w:val="28"/>
                <w:szCs w:val="28"/>
              </w:rPr>
              <w:t xml:space="preserve"> Народного Собрания (Парламента) КЧР от 15.12.2017 года № 310</w:t>
            </w:r>
            <w:r>
              <w:rPr>
                <w:color w:val="000000"/>
                <w:sz w:val="28"/>
                <w:szCs w:val="28"/>
              </w:rPr>
              <w:t>, обращение И.о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полномоченного по правам ребенка в КЧР (письмо от 08.12.2017 года № 777)</w:t>
            </w: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55AC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2017 году дорожному фонду по Ногайскому, Абази</w:t>
            </w:r>
            <w:r w:rsidRPr="002E55AC">
              <w:rPr>
                <w:rStyle w:val="a6"/>
                <w:color w:val="000000"/>
                <w:sz w:val="28"/>
                <w:szCs w:val="28"/>
              </w:rPr>
              <w:t xml:space="preserve">нскому и </w:t>
            </w:r>
            <w:r w:rsidRPr="002E55AC">
              <w:rPr>
                <w:color w:val="000000"/>
                <w:sz w:val="28"/>
                <w:szCs w:val="28"/>
              </w:rPr>
              <w:t>Карачаевскому муниципальным районам</w:t>
            </w:r>
            <w:proofErr w:type="gramEnd"/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2E55AC" w:rsidRDefault="000E0C46" w:rsidP="000E0C46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Решение Коллегии КСП КЧР на основании Постановления Народного Собрания (Парламента) КЧР от 15.12.2017 года № 310</w:t>
            </w: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D55258" w:rsidRDefault="000E0C46" w:rsidP="00E27CA7">
            <w:pPr>
              <w:rPr>
                <w:color w:val="000000"/>
                <w:sz w:val="28"/>
                <w:szCs w:val="28"/>
              </w:rPr>
            </w:pPr>
            <w:r w:rsidRPr="00D55258">
              <w:rPr>
                <w:color w:val="000000"/>
                <w:sz w:val="28"/>
                <w:szCs w:val="28"/>
              </w:rPr>
              <w:t>Проверка зако</w:t>
            </w:r>
            <w:r w:rsidRPr="00D55258">
              <w:rPr>
                <w:rStyle w:val="a6"/>
                <w:sz w:val="28"/>
                <w:szCs w:val="28"/>
              </w:rPr>
              <w:t xml:space="preserve">нности использования имущества, </w:t>
            </w:r>
            <w:r w:rsidRPr="00D55258">
              <w:rPr>
                <w:color w:val="000000"/>
                <w:sz w:val="28"/>
                <w:szCs w:val="28"/>
              </w:rPr>
              <w:t>переданного из муниципальной собственности в 2016-2017 годах, республиканскими медицинскими учреждениями, в том числе при расходовании бюджетных и внебюджетных средств, полученных в 2017 году на его содержание</w:t>
            </w: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2E55AC" w:rsidRDefault="000E0C46" w:rsidP="000E0C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Коллегии КСП КЧР на основании обращения Прокуратуры КЧР (письмо от 25.12.2017 года № 7-18-2017)</w:t>
            </w:r>
          </w:p>
        </w:tc>
      </w:tr>
      <w:tr w:rsidR="000E0C46" w:rsidRPr="00C51D4A" w:rsidTr="00E27CA7">
        <w:tc>
          <w:tcPr>
            <w:tcW w:w="646" w:type="dxa"/>
          </w:tcPr>
          <w:p w:rsidR="000E0C46" w:rsidRPr="00C51D4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82" w:type="dxa"/>
          </w:tcPr>
          <w:p w:rsidR="000E0C46" w:rsidRPr="00D3289E" w:rsidRDefault="000E0C46" w:rsidP="00E27CA7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республиканских бюджетных </w:t>
            </w:r>
            <w:r w:rsidRPr="00D3289E">
              <w:rPr>
                <w:color w:val="000000"/>
                <w:sz w:val="28"/>
                <w:szCs w:val="28"/>
              </w:rPr>
              <w:t xml:space="preserve">средств, выделенных в 2016-2017 годах </w:t>
            </w:r>
          </w:p>
          <w:p w:rsidR="000E0C46" w:rsidRPr="00D3289E" w:rsidRDefault="000E0C46" w:rsidP="00E27CA7">
            <w:pPr>
              <w:rPr>
                <w:color w:val="000000"/>
                <w:sz w:val="28"/>
                <w:szCs w:val="28"/>
              </w:rPr>
            </w:pPr>
            <w:r w:rsidRPr="00D3289E">
              <w:rPr>
                <w:rStyle w:val="a6"/>
                <w:sz w:val="28"/>
                <w:szCs w:val="28"/>
              </w:rPr>
              <w:t>РГ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289E">
              <w:rPr>
                <w:color w:val="000000"/>
                <w:sz w:val="28"/>
                <w:szCs w:val="28"/>
              </w:rPr>
              <w:t>У для детей-инвалидов «Республиканский детский дом-интернат для умственно отсталых детей «Забота»</w:t>
            </w:r>
          </w:p>
          <w:p w:rsidR="000E0C46" w:rsidRPr="00C51D4A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C51D4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C51D4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C51D4A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Pr="00C51D4A" w:rsidRDefault="000E0C46" w:rsidP="000E0C46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>Решение Коллегии КСП КЧР, обращение И.о</w:t>
            </w:r>
            <w:proofErr w:type="gramStart"/>
            <w:r w:rsidRPr="00C51D4A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C51D4A">
              <w:rPr>
                <w:color w:val="000000"/>
                <w:sz w:val="28"/>
                <w:szCs w:val="28"/>
              </w:rPr>
              <w:t>полномоченного по правам ребенка в КЧР (письмо от 08.12.2017 года № 777)</w:t>
            </w:r>
          </w:p>
        </w:tc>
      </w:tr>
      <w:tr w:rsidR="000E0C46" w:rsidRPr="00C51D4A" w:rsidTr="00E27CA7">
        <w:tc>
          <w:tcPr>
            <w:tcW w:w="646" w:type="dxa"/>
          </w:tcPr>
          <w:p w:rsidR="000E0C46" w:rsidRPr="00C51D4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82" w:type="dxa"/>
          </w:tcPr>
          <w:p w:rsidR="000E0C46" w:rsidRPr="00C51D4A" w:rsidRDefault="000E0C46" w:rsidP="000E0C46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2017 году на реализацию обеспечения бесплатными учебниками, в том числе по родным языкам, учащихся республиканских школ в соответствии с требованиями Федерального закона от 29.12.2012 года № 273-ФЗ «Об образовании в Российской Федерации»</w:t>
            </w:r>
          </w:p>
        </w:tc>
        <w:tc>
          <w:tcPr>
            <w:tcW w:w="1980" w:type="dxa"/>
          </w:tcPr>
          <w:p w:rsidR="000E0C46" w:rsidRPr="00C51D4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C51D4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C51D4A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Pr="00C51D4A" w:rsidRDefault="000E0C46" w:rsidP="00E27CA7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>Решение Коллегии КСП КЧР на основании Постановления Народного Собрания (Парламента) КЧР от 15.12.2017 года № 310</w:t>
            </w:r>
          </w:p>
        </w:tc>
      </w:tr>
      <w:tr w:rsidR="000E0C46" w:rsidRPr="00283E77" w:rsidTr="00E27CA7">
        <w:tc>
          <w:tcPr>
            <w:tcW w:w="646" w:type="dxa"/>
          </w:tcPr>
          <w:p w:rsidR="000E0C46" w:rsidRPr="00283E7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283E7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82" w:type="dxa"/>
          </w:tcPr>
          <w:p w:rsidR="000E0C46" w:rsidRPr="00283E77" w:rsidRDefault="000E0C46" w:rsidP="00E27CA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283E77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</w:t>
            </w:r>
            <w:r w:rsidRPr="00283E77">
              <w:rPr>
                <w:rStyle w:val="a6"/>
                <w:color w:val="000000"/>
                <w:sz w:val="28"/>
                <w:szCs w:val="28"/>
              </w:rPr>
              <w:t xml:space="preserve">тных средств, выделенных в 2017 году Министерству культуры КЧР на реализацию </w:t>
            </w:r>
            <w:r w:rsidRPr="00283E77">
              <w:rPr>
                <w:color w:val="000000"/>
                <w:sz w:val="28"/>
                <w:szCs w:val="28"/>
              </w:rPr>
              <w:t xml:space="preserve"> Г</w:t>
            </w:r>
            <w:r w:rsidRPr="00283E77">
              <w:rPr>
                <w:rStyle w:val="a6"/>
                <w:color w:val="000000"/>
                <w:sz w:val="28"/>
                <w:szCs w:val="28"/>
              </w:rPr>
              <w:t>оспрограмм</w:t>
            </w:r>
            <w:r w:rsidRPr="00283E77">
              <w:rPr>
                <w:color w:val="000000"/>
                <w:sz w:val="28"/>
                <w:szCs w:val="28"/>
              </w:rPr>
              <w:t xml:space="preserve">ы "Развитие культуры Карачаево-Черкесской Республики </w:t>
            </w:r>
            <w:r w:rsidRPr="00283E77">
              <w:rPr>
                <w:rStyle w:val="a6"/>
                <w:color w:val="000000"/>
                <w:sz w:val="28"/>
                <w:szCs w:val="28"/>
              </w:rPr>
              <w:t xml:space="preserve">на 2014 - 2017 годы" </w:t>
            </w:r>
          </w:p>
          <w:p w:rsidR="000E0C46" w:rsidRPr="00283E77" w:rsidRDefault="000E0C46" w:rsidP="00E27CA7">
            <w:pPr>
              <w:rPr>
                <w:color w:val="000000"/>
                <w:sz w:val="28"/>
                <w:szCs w:val="28"/>
              </w:rPr>
            </w:pPr>
          </w:p>
          <w:p w:rsidR="000E0C46" w:rsidRPr="00283E77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283E7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283E77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283E77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83E77">
              <w:rPr>
                <w:rStyle w:val="a6"/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Pr="00283E77" w:rsidRDefault="000E0C46" w:rsidP="000E0C46">
            <w:pPr>
              <w:rPr>
                <w:color w:val="000000"/>
                <w:sz w:val="28"/>
                <w:szCs w:val="28"/>
              </w:rPr>
            </w:pPr>
            <w:r w:rsidRPr="00283E77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732913" w:rsidTr="00E27CA7">
        <w:tc>
          <w:tcPr>
            <w:tcW w:w="646" w:type="dxa"/>
          </w:tcPr>
          <w:p w:rsidR="000E0C46" w:rsidRPr="00732913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82" w:type="dxa"/>
          </w:tcPr>
          <w:p w:rsidR="000E0C46" w:rsidRPr="00732913" w:rsidRDefault="000E0C46" w:rsidP="00E27CA7">
            <w:pPr>
              <w:pStyle w:val="2"/>
              <w:shd w:val="clear" w:color="auto" w:fill="FFFFFF"/>
              <w:spacing w:before="0" w:beforeAutospacing="0" w:after="120" w:afterAutospacing="0" w:line="312" w:lineRule="atLeast"/>
              <w:rPr>
                <w:b w:val="0"/>
                <w:color w:val="000000"/>
                <w:sz w:val="28"/>
                <w:szCs w:val="28"/>
              </w:rPr>
            </w:pPr>
            <w:r w:rsidRPr="00732913">
              <w:rPr>
                <w:b w:val="0"/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</w:t>
            </w:r>
            <w:r>
              <w:rPr>
                <w:b w:val="0"/>
                <w:color w:val="000000"/>
                <w:sz w:val="28"/>
                <w:szCs w:val="28"/>
              </w:rPr>
              <w:t>ах</w:t>
            </w:r>
            <w:r w:rsidRPr="00732913">
              <w:rPr>
                <w:b w:val="0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Pr="00732913">
                <w:rPr>
                  <w:rStyle w:val="a9"/>
                  <w:b w:val="0"/>
                  <w:color w:val="000000"/>
                  <w:sz w:val="28"/>
                  <w:szCs w:val="28"/>
                </w:rPr>
                <w:t>РГБУ «Дом-интернат общего типа для престарелых и инвалидов</w:t>
              </w:r>
            </w:hyperlink>
            <w:r w:rsidRPr="00732913"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0E0C46" w:rsidRPr="00732913" w:rsidRDefault="000E0C46" w:rsidP="00E27C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732913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32913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32913">
              <w:rPr>
                <w:rStyle w:val="a6"/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Pr="00732913" w:rsidRDefault="000E0C46" w:rsidP="000E0C46">
            <w:pPr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E25293" w:rsidTr="00E27CA7">
        <w:tc>
          <w:tcPr>
            <w:tcW w:w="646" w:type="dxa"/>
          </w:tcPr>
          <w:p w:rsidR="000E0C46" w:rsidRPr="00E25293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82" w:type="dxa"/>
          </w:tcPr>
          <w:p w:rsidR="000E0C46" w:rsidRPr="00E25293" w:rsidRDefault="000E0C46" w:rsidP="00E27CA7">
            <w:pPr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бюджетных средств, выделенных в 2017 году Министерству сельского хозяйства КЧР на реализацию подпрограммы  «Развитие </w:t>
            </w:r>
            <w:proofErr w:type="spellStart"/>
            <w:r w:rsidRPr="00E25293">
              <w:rPr>
                <w:color w:val="000000"/>
                <w:sz w:val="28"/>
                <w:szCs w:val="28"/>
              </w:rPr>
              <w:t>подотраслей</w:t>
            </w:r>
            <w:proofErr w:type="spellEnd"/>
            <w:r w:rsidRPr="00E25293">
              <w:rPr>
                <w:color w:val="000000"/>
                <w:sz w:val="28"/>
                <w:szCs w:val="28"/>
              </w:rPr>
              <w:t xml:space="preserve"> агропромышленного комплекса» государственной программы «</w:t>
            </w:r>
            <w:r w:rsidRPr="00E25293">
              <w:rPr>
                <w:rStyle w:val="a6"/>
                <w:color w:val="000000"/>
                <w:sz w:val="28"/>
                <w:szCs w:val="28"/>
              </w:rPr>
              <w:t xml:space="preserve">Развитие сельского хозяйства </w:t>
            </w:r>
            <w:r w:rsidRPr="00E25293">
              <w:rPr>
                <w:color w:val="000000"/>
                <w:sz w:val="28"/>
                <w:szCs w:val="28"/>
              </w:rPr>
              <w:t>Карачаево-Черкесской Республики до 2020 года»</w:t>
            </w:r>
          </w:p>
        </w:tc>
        <w:tc>
          <w:tcPr>
            <w:tcW w:w="1980" w:type="dxa"/>
          </w:tcPr>
          <w:p w:rsidR="000E0C46" w:rsidRPr="00E25293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E25293" w:rsidRDefault="000E0C46" w:rsidP="00E27CA7">
            <w:pPr>
              <w:jc w:val="center"/>
              <w:rPr>
                <w:rStyle w:val="a6"/>
                <w:b/>
                <w:i/>
                <w:color w:val="000000"/>
                <w:sz w:val="28"/>
                <w:szCs w:val="28"/>
              </w:rPr>
            </w:pPr>
            <w:r w:rsidRPr="00E25293"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E25293" w:rsidRDefault="000E0C46" w:rsidP="002D68B9">
            <w:pPr>
              <w:rPr>
                <w:color w:val="000000"/>
                <w:sz w:val="28"/>
                <w:szCs w:val="28"/>
              </w:rPr>
            </w:pPr>
            <w:r w:rsidRPr="00E25293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5F2BDD" w:rsidTr="00E27CA7">
        <w:tc>
          <w:tcPr>
            <w:tcW w:w="646" w:type="dxa"/>
          </w:tcPr>
          <w:p w:rsidR="000E0C46" w:rsidRPr="005F2BDD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82" w:type="dxa"/>
          </w:tcPr>
          <w:p w:rsidR="000E0C46" w:rsidRPr="005F2BDD" w:rsidRDefault="000E0C46" w:rsidP="00E27CA7">
            <w:pPr>
              <w:rPr>
                <w:color w:val="000000"/>
                <w:sz w:val="28"/>
                <w:szCs w:val="28"/>
              </w:rPr>
            </w:pPr>
            <w:r w:rsidRPr="005F2BDD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</w:t>
            </w:r>
            <w:r w:rsidRPr="005F2BDD">
              <w:rPr>
                <w:color w:val="000000"/>
                <w:sz w:val="28"/>
                <w:szCs w:val="28"/>
              </w:rPr>
              <w:t>и</w:t>
            </w:r>
            <w:r w:rsidRPr="005F2BDD">
              <w:rPr>
                <w:color w:val="000000"/>
                <w:sz w:val="28"/>
                <w:szCs w:val="28"/>
              </w:rPr>
              <w:t>канских бюджетных    средств, выделенных в 2017 году Управлению лесами КЧР на реализацию государственной программы «Развитие лесного хозяйства Карачаево-Черкесской Республики на 2014-2020 годы»</w:t>
            </w:r>
          </w:p>
        </w:tc>
        <w:tc>
          <w:tcPr>
            <w:tcW w:w="1980" w:type="dxa"/>
          </w:tcPr>
          <w:p w:rsidR="000E0C46" w:rsidRPr="005F2BDD" w:rsidRDefault="000E0C46" w:rsidP="00E27CA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5F2BDD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5F2BDD"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5F2BDD" w:rsidRDefault="000E0C46" w:rsidP="00E27CA7">
            <w:pPr>
              <w:rPr>
                <w:color w:val="000000"/>
                <w:sz w:val="28"/>
                <w:szCs w:val="28"/>
              </w:rPr>
            </w:pPr>
            <w:r w:rsidRPr="005F2BDD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520D1E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382" w:type="dxa"/>
          </w:tcPr>
          <w:p w:rsidR="000E0C46" w:rsidRPr="00520D1E" w:rsidRDefault="000E0C46" w:rsidP="00E27CA7">
            <w:pPr>
              <w:rPr>
                <w:color w:val="00008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республиканских бюджетных средств, выделенных в 2017 году </w:t>
            </w:r>
            <w:r w:rsidRPr="00FF799B">
              <w:rPr>
                <w:color w:val="000000"/>
                <w:sz w:val="28"/>
                <w:szCs w:val="28"/>
                <w:shd w:val="clear" w:color="auto" w:fill="FFFFFF"/>
              </w:rPr>
              <w:t>Республиканское государственное бюджетное  лечебно-профилактическое учреждение «Карачаево-Черкесский онкологический диспансер им. С.П.Бутова»</w:t>
            </w:r>
          </w:p>
        </w:tc>
        <w:tc>
          <w:tcPr>
            <w:tcW w:w="1980" w:type="dxa"/>
          </w:tcPr>
          <w:p w:rsidR="000E0C46" w:rsidRPr="00520D1E" w:rsidRDefault="000E0C46" w:rsidP="00E27CA7">
            <w:pPr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Default="000E0C46" w:rsidP="00E27CA7">
            <w:pPr>
              <w:jc w:val="center"/>
              <w:rPr>
                <w:rStyle w:val="a6"/>
                <w:color w:val="00008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6027C2" w:rsidRDefault="000E0C46" w:rsidP="000E0C46">
            <w:pPr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721BFA" w:rsidTr="00E27CA7">
        <w:tc>
          <w:tcPr>
            <w:tcW w:w="646" w:type="dxa"/>
          </w:tcPr>
          <w:p w:rsidR="000E0C46" w:rsidRPr="00721BF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82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1BFA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</w:t>
            </w:r>
            <w:proofErr w:type="spellStart"/>
            <w:r w:rsidRPr="00721BFA">
              <w:rPr>
                <w:rStyle w:val="a6"/>
                <w:sz w:val="28"/>
                <w:szCs w:val="28"/>
              </w:rPr>
              <w:t>Урупская</w:t>
            </w:r>
            <w:proofErr w:type="spellEnd"/>
            <w:r w:rsidRPr="00721BFA">
              <w:rPr>
                <w:color w:val="000000"/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 также в 2016 году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</w:t>
            </w:r>
            <w:proofErr w:type="gramEnd"/>
            <w:r>
              <w:rPr>
                <w:sz w:val="28"/>
                <w:szCs w:val="28"/>
              </w:rPr>
              <w:t xml:space="preserve"> коммунальных услуг отдельным категориям граждан, проживающих в сельской местности»</w:t>
            </w:r>
          </w:p>
        </w:tc>
        <w:tc>
          <w:tcPr>
            <w:tcW w:w="1980" w:type="dxa"/>
          </w:tcPr>
          <w:p w:rsidR="000E0C46" w:rsidRPr="00721BF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21BF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21BFA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Default="000E0C46" w:rsidP="00E27CA7">
            <w:pPr>
              <w:rPr>
                <w:color w:val="000000"/>
                <w:sz w:val="28"/>
                <w:szCs w:val="28"/>
              </w:rPr>
            </w:pPr>
            <w:r w:rsidRPr="00721BFA">
              <w:rPr>
                <w:color w:val="000000"/>
                <w:sz w:val="28"/>
                <w:szCs w:val="28"/>
              </w:rPr>
              <w:t xml:space="preserve">Решение Коллегии КСП КЧР </w:t>
            </w:r>
            <w:r>
              <w:rPr>
                <w:color w:val="000000"/>
                <w:sz w:val="28"/>
                <w:szCs w:val="28"/>
              </w:rPr>
              <w:t>в соответствии с Постановлением</w:t>
            </w:r>
            <w:r w:rsidRPr="006027C2">
              <w:rPr>
                <w:color w:val="000000"/>
                <w:sz w:val="28"/>
                <w:szCs w:val="28"/>
              </w:rPr>
              <w:t xml:space="preserve"> </w:t>
            </w:r>
            <w:r w:rsidRPr="00721BFA">
              <w:rPr>
                <w:color w:val="000000"/>
                <w:sz w:val="28"/>
                <w:szCs w:val="28"/>
              </w:rPr>
              <w:t>Народного Собрания (Парламента) КЧР от 15.12.2017 года № 310</w:t>
            </w:r>
          </w:p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382" w:type="dxa"/>
          </w:tcPr>
          <w:p w:rsidR="000E0C46" w:rsidRPr="002E55AC" w:rsidRDefault="000E0C46" w:rsidP="000E0C46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Совместное со Счетной палатой РФ экспертно-аналитическое мероприятие 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Абази</w:t>
            </w:r>
            <w:r w:rsidRPr="002E55AC">
              <w:rPr>
                <w:rStyle w:val="a6"/>
                <w:color w:val="000000"/>
                <w:sz w:val="28"/>
                <w:szCs w:val="28"/>
              </w:rPr>
              <w:t>нскому, Хабезскому и Усть-Джегутинскому муниципальны</w:t>
            </w:r>
            <w:r w:rsidRPr="002E55AC">
              <w:rPr>
                <w:color w:val="000000"/>
                <w:sz w:val="28"/>
                <w:szCs w:val="28"/>
              </w:rPr>
              <w:t>м</w:t>
            </w:r>
            <w:r w:rsidRPr="002E55AC">
              <w:rPr>
                <w:rStyle w:val="a6"/>
                <w:color w:val="000000"/>
                <w:sz w:val="28"/>
                <w:szCs w:val="28"/>
              </w:rPr>
              <w:t xml:space="preserve"> районам</w:t>
            </w:r>
            <w:r w:rsidRPr="002E55AC">
              <w:rPr>
                <w:color w:val="000000"/>
                <w:sz w:val="28"/>
                <w:szCs w:val="28"/>
              </w:rPr>
              <w:t xml:space="preserve"> республики</w:t>
            </w: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Коллегии КСП КЧР, на основании письма Счетной палаты РФ от 17.11.2017 года № 02-4309/02/2-04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Проверка целевого и эффективного использования бюджетных средств, выделенных в 2017 году РГКУ «Управление «</w:t>
            </w:r>
            <w:proofErr w:type="spellStart"/>
            <w:r w:rsidRPr="005562B7">
              <w:rPr>
                <w:color w:val="000000"/>
                <w:sz w:val="28"/>
                <w:szCs w:val="28"/>
              </w:rPr>
              <w:t>Карачаевочеркесскавтодор</w:t>
            </w:r>
            <w:proofErr w:type="spellEnd"/>
            <w:r w:rsidRPr="005562B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5562B7">
              <w:rPr>
                <w:rStyle w:val="a6"/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311904" w:rsidTr="00E27CA7">
        <w:tc>
          <w:tcPr>
            <w:tcW w:w="646" w:type="dxa"/>
          </w:tcPr>
          <w:p w:rsidR="000E0C46" w:rsidRPr="00311904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82" w:type="dxa"/>
          </w:tcPr>
          <w:p w:rsidR="000E0C46" w:rsidRPr="00311904" w:rsidRDefault="000E0C46" w:rsidP="00E27CA7">
            <w:pPr>
              <w:rPr>
                <w:color w:val="000000"/>
                <w:sz w:val="28"/>
                <w:szCs w:val="28"/>
              </w:rPr>
            </w:pPr>
            <w:r w:rsidRPr="00311904">
              <w:rPr>
                <w:color w:val="000000"/>
                <w:sz w:val="28"/>
                <w:szCs w:val="28"/>
              </w:rPr>
              <w:t>Параллельное со Счетной палатой РФ экспертно-аналитическое мероприятие «Анализ и оценка расходов в 2014-2017 годах и первом квартале 2018 года</w:t>
            </w:r>
            <w:r w:rsidRPr="00311904">
              <w:rPr>
                <w:rStyle w:val="a6"/>
                <w:color w:val="000000"/>
              </w:rPr>
              <w:t xml:space="preserve"> </w:t>
            </w:r>
            <w:r w:rsidRPr="00311904">
              <w:rPr>
                <w:color w:val="000000"/>
                <w:sz w:val="28"/>
                <w:szCs w:val="28"/>
              </w:rPr>
              <w:t>на финансирование и материально-техническое обеспечение деятельности мировых судей в Карачаево-Черкесской Республике»</w:t>
            </w:r>
          </w:p>
        </w:tc>
        <w:tc>
          <w:tcPr>
            <w:tcW w:w="1980" w:type="dxa"/>
          </w:tcPr>
          <w:p w:rsidR="000E0C46" w:rsidRPr="00311904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311904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311904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311904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Pr="00311904" w:rsidRDefault="000E0C46" w:rsidP="00E27CA7">
            <w:pPr>
              <w:rPr>
                <w:color w:val="000000"/>
                <w:sz w:val="28"/>
                <w:szCs w:val="28"/>
              </w:rPr>
            </w:pPr>
            <w:r w:rsidRPr="00311904">
              <w:rPr>
                <w:color w:val="000000"/>
                <w:sz w:val="28"/>
                <w:szCs w:val="28"/>
              </w:rPr>
              <w:t>Решение Коллегии КСП КЧР</w:t>
            </w:r>
            <w:r>
              <w:rPr>
                <w:color w:val="000000"/>
                <w:sz w:val="28"/>
                <w:szCs w:val="28"/>
              </w:rPr>
              <w:t>, о</w:t>
            </w:r>
            <w:r w:rsidRPr="00311904">
              <w:rPr>
                <w:color w:val="000000"/>
                <w:sz w:val="28"/>
                <w:szCs w:val="28"/>
              </w:rPr>
              <w:t xml:space="preserve">бращение Аудитора Счетной палаты РФ </w:t>
            </w:r>
            <w:proofErr w:type="spellStart"/>
            <w:r w:rsidRPr="00311904">
              <w:rPr>
                <w:color w:val="000000"/>
                <w:sz w:val="28"/>
                <w:szCs w:val="28"/>
              </w:rPr>
              <w:t>Блиновой</w:t>
            </w:r>
            <w:proofErr w:type="spellEnd"/>
            <w:r w:rsidRPr="00311904">
              <w:rPr>
                <w:color w:val="000000"/>
                <w:sz w:val="28"/>
                <w:szCs w:val="28"/>
              </w:rPr>
              <w:t xml:space="preserve"> Т.В. (письмо от 10.08.2017 года № 07-247/07-04)</w:t>
            </w:r>
          </w:p>
        </w:tc>
      </w:tr>
      <w:tr w:rsidR="000E0C46" w:rsidRPr="00224974" w:rsidTr="00E27CA7">
        <w:tc>
          <w:tcPr>
            <w:tcW w:w="646" w:type="dxa"/>
          </w:tcPr>
          <w:p w:rsidR="000E0C46" w:rsidRPr="00224974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82" w:type="dxa"/>
          </w:tcPr>
          <w:p w:rsidR="000E0C46" w:rsidRPr="00224974" w:rsidRDefault="000E0C46" w:rsidP="000E0C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24974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годы на реализацию подпрограммы  "Развитие информационного общества и повышение качества предоставления государственных и муниципальных услуг в Карачаево-Черкесской Республике на 2014 - 2017 годы" Государственной программы "Развитие промышленности, связи, информатизации общества, энергетики, транспорта и дорожного хозяйства Карачаево-Черкесской Республики на 2014 - 2017 годы"</w:t>
            </w:r>
            <w:proofErr w:type="gramEnd"/>
          </w:p>
        </w:tc>
        <w:tc>
          <w:tcPr>
            <w:tcW w:w="1980" w:type="dxa"/>
          </w:tcPr>
          <w:p w:rsidR="000E0C46" w:rsidRPr="00224974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224974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24974">
              <w:rPr>
                <w:rStyle w:val="a6"/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Pr="00224974" w:rsidRDefault="000E0C46" w:rsidP="00E27CA7">
            <w:pPr>
              <w:rPr>
                <w:color w:val="000000"/>
                <w:sz w:val="28"/>
                <w:szCs w:val="28"/>
              </w:rPr>
            </w:pPr>
            <w:r w:rsidRPr="00224974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  <w:p w:rsidR="000E0C46" w:rsidRPr="00224974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CA4B89" w:rsidTr="00E27CA7">
        <w:tc>
          <w:tcPr>
            <w:tcW w:w="646" w:type="dxa"/>
          </w:tcPr>
          <w:p w:rsidR="000E0C46" w:rsidRPr="00CA4B89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382" w:type="dxa"/>
          </w:tcPr>
          <w:p w:rsidR="000E0C46" w:rsidRPr="00CA4B89" w:rsidRDefault="000E0C46" w:rsidP="00E27CA7">
            <w:pPr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Прикубанского муниципального района</w:t>
            </w:r>
          </w:p>
          <w:p w:rsidR="000E0C46" w:rsidRPr="00CA4B89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CA4B89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CA4B89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CA4B89">
              <w:rPr>
                <w:rStyle w:val="a6"/>
                <w:color w:val="000000"/>
                <w:sz w:val="28"/>
                <w:szCs w:val="28"/>
              </w:rPr>
              <w:t>Аудитор</w:t>
            </w:r>
            <w:r>
              <w:rPr>
                <w:rStyle w:val="a6"/>
                <w:color w:val="000000"/>
                <w:sz w:val="28"/>
                <w:szCs w:val="28"/>
              </w:rPr>
              <w:t>ы</w:t>
            </w:r>
            <w:r w:rsidRPr="00CA4B89">
              <w:rPr>
                <w:rStyle w:val="a6"/>
                <w:color w:val="000000"/>
                <w:sz w:val="28"/>
                <w:szCs w:val="28"/>
              </w:rPr>
              <w:t xml:space="preserve"> Хубиев Б.А., Дураев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2930" w:type="dxa"/>
          </w:tcPr>
          <w:p w:rsidR="000E0C46" w:rsidRPr="00CA4B89" w:rsidRDefault="000E0C46" w:rsidP="000E0C46">
            <w:pPr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CA4B89" w:rsidTr="00E27CA7">
        <w:tc>
          <w:tcPr>
            <w:tcW w:w="646" w:type="dxa"/>
          </w:tcPr>
          <w:p w:rsidR="000E0C46" w:rsidRPr="00CA4B89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382" w:type="dxa"/>
          </w:tcPr>
          <w:p w:rsidR="000E0C46" w:rsidRPr="00CA4B89" w:rsidRDefault="000E0C46" w:rsidP="00E27CA7">
            <w:pPr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Зеленчукского муниципального района</w:t>
            </w:r>
          </w:p>
          <w:p w:rsidR="000E0C46" w:rsidRPr="00CA4B89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CA4B89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Pr="00CA4B89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CA4B89">
              <w:rPr>
                <w:rStyle w:val="a6"/>
                <w:color w:val="000000"/>
                <w:sz w:val="28"/>
                <w:szCs w:val="28"/>
              </w:rPr>
              <w:t>Аудиторы Эдиев Т.М., Кидралиев Х.Х.</w:t>
            </w:r>
          </w:p>
        </w:tc>
        <w:tc>
          <w:tcPr>
            <w:tcW w:w="2930" w:type="dxa"/>
          </w:tcPr>
          <w:p w:rsidR="000E0C46" w:rsidRPr="00CA4B89" w:rsidRDefault="000E0C46" w:rsidP="00E27CA7">
            <w:pPr>
              <w:rPr>
                <w:color w:val="000000"/>
                <w:sz w:val="28"/>
                <w:szCs w:val="28"/>
              </w:rPr>
            </w:pPr>
            <w:r w:rsidRPr="00CA4B89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721BFA" w:rsidTr="00E27CA7">
        <w:tc>
          <w:tcPr>
            <w:tcW w:w="646" w:type="dxa"/>
          </w:tcPr>
          <w:p w:rsidR="000E0C46" w:rsidRPr="00721BF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382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1BFA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республиканскому государственному бюджетному учреждению здравоохранения «</w:t>
            </w:r>
            <w:r w:rsidRPr="00721BFA">
              <w:rPr>
                <w:rStyle w:val="a6"/>
                <w:sz w:val="28"/>
                <w:szCs w:val="28"/>
              </w:rPr>
              <w:t>Усть-Джегутинская</w:t>
            </w:r>
            <w:r w:rsidRPr="00721BFA">
              <w:rPr>
                <w:color w:val="000000"/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 также в 2016 году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</w:t>
            </w:r>
            <w:proofErr w:type="gramEnd"/>
            <w:r>
              <w:rPr>
                <w:sz w:val="28"/>
                <w:szCs w:val="28"/>
              </w:rPr>
              <w:t xml:space="preserve"> коммунальных услуг отдельным категориям граждан, проживающих в сельской местности»</w:t>
            </w:r>
          </w:p>
        </w:tc>
        <w:tc>
          <w:tcPr>
            <w:tcW w:w="1980" w:type="dxa"/>
          </w:tcPr>
          <w:p w:rsidR="000E0C46" w:rsidRPr="00721BF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21BF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21BFA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Default="000E0C46" w:rsidP="00E27CA7">
            <w:pPr>
              <w:rPr>
                <w:color w:val="000000"/>
                <w:sz w:val="28"/>
                <w:szCs w:val="28"/>
              </w:rPr>
            </w:pPr>
            <w:r w:rsidRPr="00721BFA">
              <w:rPr>
                <w:color w:val="000000"/>
                <w:sz w:val="28"/>
                <w:szCs w:val="28"/>
              </w:rPr>
              <w:t>Решение Коллегии КСП КЧР</w:t>
            </w:r>
            <w:r>
              <w:rPr>
                <w:color w:val="000000"/>
                <w:sz w:val="28"/>
                <w:szCs w:val="28"/>
              </w:rPr>
              <w:t xml:space="preserve"> в соответствии с Постановлением</w:t>
            </w:r>
            <w:r w:rsidRPr="006027C2">
              <w:rPr>
                <w:color w:val="000000"/>
                <w:sz w:val="28"/>
                <w:szCs w:val="28"/>
              </w:rPr>
              <w:t xml:space="preserve"> </w:t>
            </w:r>
            <w:r w:rsidRPr="00721BFA">
              <w:rPr>
                <w:color w:val="000000"/>
                <w:sz w:val="28"/>
                <w:szCs w:val="28"/>
              </w:rPr>
              <w:t>Народного Собрания (Парламента) КЧР от 15.12.2017 года № 310</w:t>
            </w:r>
          </w:p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677EBF" w:rsidTr="00E27CA7">
        <w:tc>
          <w:tcPr>
            <w:tcW w:w="646" w:type="dxa"/>
          </w:tcPr>
          <w:p w:rsidR="000E0C46" w:rsidRPr="006027C2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382" w:type="dxa"/>
          </w:tcPr>
          <w:p w:rsidR="000E0C46" w:rsidRPr="00677EBF" w:rsidRDefault="000E0C46" w:rsidP="000E0C46">
            <w:pPr>
              <w:rPr>
                <w:color w:val="993300"/>
                <w:sz w:val="28"/>
                <w:szCs w:val="28"/>
              </w:rPr>
            </w:pPr>
            <w:proofErr w:type="gramStart"/>
            <w:r w:rsidRPr="00721BFA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республиканских бюджетных средств, выделенных в </w:t>
            </w:r>
            <w:r>
              <w:rPr>
                <w:color w:val="000000"/>
                <w:sz w:val="28"/>
                <w:szCs w:val="28"/>
              </w:rPr>
              <w:t>2016-</w:t>
            </w:r>
            <w:r w:rsidRPr="00721BFA">
              <w:rPr>
                <w:color w:val="000000"/>
                <w:sz w:val="28"/>
                <w:szCs w:val="28"/>
              </w:rPr>
              <w:t>2017 год</w:t>
            </w:r>
            <w:r>
              <w:rPr>
                <w:color w:val="000000"/>
                <w:sz w:val="28"/>
                <w:szCs w:val="28"/>
              </w:rPr>
              <w:t>ах на предоставление мер социальной поддержки, предусмотренных категориям специалистов, указанным в абзаце втором пункта 1 статьи 1 Закона КЧР от 05.07.2005 года № 53-РЗ «О мерах социальной поддержки по оплате жилья и коммунальных услуг отдельных категорий граждан, проживающих в сельской местности»</w:t>
            </w:r>
            <w:proofErr w:type="gramEnd"/>
          </w:p>
        </w:tc>
        <w:tc>
          <w:tcPr>
            <w:tcW w:w="1980" w:type="dxa"/>
          </w:tcPr>
          <w:p w:rsidR="000E0C46" w:rsidRPr="00677EBF" w:rsidRDefault="000E0C46" w:rsidP="00E27CA7">
            <w:pPr>
              <w:jc w:val="center"/>
              <w:rPr>
                <w:color w:val="9933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21BF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21BFA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r w:rsidRPr="00721BFA">
              <w:rPr>
                <w:color w:val="000000"/>
                <w:sz w:val="28"/>
                <w:szCs w:val="28"/>
              </w:rPr>
              <w:t xml:space="preserve">Решение Коллегии КСП КЧР </w:t>
            </w:r>
            <w:r>
              <w:rPr>
                <w:color w:val="000000"/>
                <w:sz w:val="28"/>
                <w:szCs w:val="28"/>
              </w:rPr>
              <w:t>в соответствии с Постановлением</w:t>
            </w:r>
            <w:r w:rsidRPr="006027C2">
              <w:rPr>
                <w:color w:val="000000"/>
                <w:sz w:val="28"/>
                <w:szCs w:val="28"/>
              </w:rPr>
              <w:t xml:space="preserve"> </w:t>
            </w:r>
            <w:r w:rsidRPr="00721BFA">
              <w:rPr>
                <w:color w:val="000000"/>
                <w:sz w:val="28"/>
                <w:szCs w:val="28"/>
              </w:rPr>
              <w:t>Народного Собрания (Парламента) КЧР от 15.12.2017 года № 310</w:t>
            </w:r>
          </w:p>
        </w:tc>
      </w:tr>
      <w:tr w:rsidR="000E0C46" w:rsidRPr="00D80CA2" w:rsidTr="00E27CA7">
        <w:tc>
          <w:tcPr>
            <w:tcW w:w="646" w:type="dxa"/>
          </w:tcPr>
          <w:p w:rsidR="000E0C46" w:rsidRPr="00D80CA2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382" w:type="dxa"/>
          </w:tcPr>
          <w:p w:rsidR="000E0C46" w:rsidRPr="00D80CA2" w:rsidRDefault="000E0C46" w:rsidP="00E27CA7">
            <w:pPr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межбюджетных трансфер</w:t>
            </w:r>
            <w:r w:rsidRPr="00D80CA2">
              <w:rPr>
                <w:rStyle w:val="a6"/>
                <w:color w:val="000000"/>
                <w:sz w:val="28"/>
                <w:szCs w:val="28"/>
              </w:rPr>
              <w:t>тов, предоставленных в 2017 году</w:t>
            </w:r>
            <w:r w:rsidRPr="00D80CA2">
              <w:rPr>
                <w:color w:val="000000"/>
                <w:sz w:val="28"/>
                <w:szCs w:val="28"/>
              </w:rPr>
              <w:t xml:space="preserve"> из республиканск</w:t>
            </w:r>
            <w:r w:rsidRPr="00D80CA2">
              <w:rPr>
                <w:rStyle w:val="a6"/>
                <w:color w:val="000000"/>
                <w:sz w:val="28"/>
                <w:szCs w:val="28"/>
              </w:rPr>
              <w:t>ого бюджета бюджету  муниципального образования города Черкесска</w:t>
            </w:r>
          </w:p>
          <w:p w:rsidR="000E0C46" w:rsidRPr="00D80CA2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D80CA2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Pr="00D80CA2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D80CA2">
              <w:rPr>
                <w:rStyle w:val="a6"/>
                <w:color w:val="000000"/>
                <w:sz w:val="28"/>
                <w:szCs w:val="28"/>
              </w:rPr>
              <w:t xml:space="preserve">Аудиторы Кидралиев Х.Х., </w:t>
            </w:r>
            <w:r w:rsidRPr="00D80CA2">
              <w:rPr>
                <w:rStyle w:val="a6"/>
                <w:sz w:val="28"/>
                <w:szCs w:val="28"/>
              </w:rPr>
              <w:t>Эдиев Т.М.</w:t>
            </w:r>
            <w:r w:rsidRPr="00D80CA2">
              <w:rPr>
                <w:rStyle w:val="a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0E0C46" w:rsidRPr="00D80CA2" w:rsidRDefault="000E0C46" w:rsidP="000E0C46">
            <w:pPr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 xml:space="preserve">Решение Коллегии КСП, </w:t>
            </w:r>
            <w:r w:rsidRPr="002E55AC">
              <w:rPr>
                <w:color w:val="000000"/>
                <w:sz w:val="28"/>
                <w:szCs w:val="28"/>
              </w:rPr>
              <w:t>на основании Постановления Народного Собрания (Парламента) КЧР от 15.12.2017 года № 310</w:t>
            </w:r>
          </w:p>
        </w:tc>
      </w:tr>
      <w:tr w:rsidR="000E0C46" w:rsidRPr="008E527E" w:rsidTr="00E27CA7">
        <w:tc>
          <w:tcPr>
            <w:tcW w:w="646" w:type="dxa"/>
          </w:tcPr>
          <w:p w:rsidR="000E0C46" w:rsidRPr="008E527E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382" w:type="dxa"/>
          </w:tcPr>
          <w:p w:rsidR="000E0C46" w:rsidRPr="008E527E" w:rsidRDefault="000E0C46" w:rsidP="00E27CA7">
            <w:pPr>
              <w:rPr>
                <w:color w:val="000000"/>
                <w:sz w:val="28"/>
                <w:szCs w:val="28"/>
              </w:rPr>
            </w:pPr>
            <w:r w:rsidRPr="008E527E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годах КЧР ГБПОО «Технологический колледж»</w:t>
            </w:r>
          </w:p>
        </w:tc>
        <w:tc>
          <w:tcPr>
            <w:tcW w:w="1980" w:type="dxa"/>
          </w:tcPr>
          <w:p w:rsidR="000E0C46" w:rsidRPr="008E527E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Default="000E0C46" w:rsidP="00E27CA7">
            <w:r w:rsidRPr="0072104A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Default="000E0C46" w:rsidP="000E0C46">
            <w:r w:rsidRPr="0086307D">
              <w:rPr>
                <w:color w:val="000000"/>
                <w:sz w:val="28"/>
                <w:szCs w:val="28"/>
              </w:rPr>
              <w:t>Решение Коллегии КСП, обращение Совета Общественной палаты КЧР (письмо от 19.12.2017 года № 308)</w:t>
            </w:r>
          </w:p>
        </w:tc>
      </w:tr>
      <w:tr w:rsidR="000E0C46" w:rsidRPr="008E527E" w:rsidTr="00E27CA7">
        <w:tc>
          <w:tcPr>
            <w:tcW w:w="646" w:type="dxa"/>
          </w:tcPr>
          <w:p w:rsidR="000E0C46" w:rsidRPr="008E527E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382" w:type="dxa"/>
          </w:tcPr>
          <w:p w:rsidR="000E0C46" w:rsidRPr="008E527E" w:rsidRDefault="000E0C46" w:rsidP="00E27CA7">
            <w:pPr>
              <w:rPr>
                <w:color w:val="000000"/>
                <w:sz w:val="28"/>
                <w:szCs w:val="28"/>
              </w:rPr>
            </w:pPr>
            <w:r w:rsidRPr="008E527E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годах КЧР ГБПОО «</w:t>
            </w:r>
            <w:r w:rsidRPr="008E527E">
              <w:rPr>
                <w:rStyle w:val="a6"/>
                <w:color w:val="000000"/>
                <w:sz w:val="28"/>
                <w:szCs w:val="28"/>
              </w:rPr>
              <w:t>Полит</w:t>
            </w:r>
            <w:r w:rsidRPr="008E527E">
              <w:rPr>
                <w:color w:val="000000"/>
                <w:sz w:val="28"/>
                <w:szCs w:val="28"/>
              </w:rPr>
              <w:t>ехнический колледж»</w:t>
            </w:r>
          </w:p>
        </w:tc>
        <w:tc>
          <w:tcPr>
            <w:tcW w:w="1980" w:type="dxa"/>
          </w:tcPr>
          <w:p w:rsidR="000E0C46" w:rsidRPr="008E527E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Default="000E0C46" w:rsidP="00E27CA7">
            <w:r w:rsidRPr="0072104A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Default="000E0C46" w:rsidP="000E0C46">
            <w:r w:rsidRPr="0086307D">
              <w:rPr>
                <w:color w:val="000000"/>
                <w:sz w:val="28"/>
                <w:szCs w:val="28"/>
              </w:rPr>
              <w:t>Решение Коллегии КСП, обращение Совета Общественной палаты КЧР (письмо от 19.12.2017 года № 308)</w:t>
            </w: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2017 году Министерству туризма, курортов и молодежной политики КЧР на реализацию мероприятий по молодежной политике в республике</w:t>
            </w:r>
          </w:p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Решение Коллегии КСП, обращение Совета Общественной палаты КЧР (письмо от 19.12.2017 года № 308)</w:t>
            </w: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республиканских бюджетных средств, выделенных в 2016-2017 годах РГБУ </w:t>
            </w:r>
            <w:proofErr w:type="gramStart"/>
            <w:r w:rsidRPr="002E55AC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2E55AC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2E55AC">
              <w:rPr>
                <w:color w:val="000000"/>
                <w:sz w:val="28"/>
                <w:szCs w:val="28"/>
              </w:rPr>
              <w:t>Республиканская</w:t>
            </w:r>
            <w:proofErr w:type="gramEnd"/>
            <w:r w:rsidRPr="002E55AC">
              <w:rPr>
                <w:color w:val="000000"/>
                <w:sz w:val="28"/>
                <w:szCs w:val="28"/>
              </w:rPr>
              <w:t xml:space="preserve"> специализированная детско-юношеская школа олимпийского резерва по дзюдо»</w:t>
            </w: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2E55AC" w:rsidRDefault="000E0C46" w:rsidP="000E0C46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721BFA" w:rsidTr="00E27CA7">
        <w:tc>
          <w:tcPr>
            <w:tcW w:w="646" w:type="dxa"/>
          </w:tcPr>
          <w:p w:rsidR="000E0C46" w:rsidRPr="00721BF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382" w:type="dxa"/>
          </w:tcPr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 w:rsidRPr="000325C1">
              <w:rPr>
                <w:color w:val="000000"/>
                <w:sz w:val="28"/>
                <w:szCs w:val="28"/>
              </w:rPr>
              <w:t xml:space="preserve"> законности, результативности (эффективности и экономности) использования республиканских бюджетных средств, выделенных в 2016-2017 годах </w:t>
            </w:r>
            <w:r w:rsidRPr="000325C1">
              <w:rPr>
                <w:sz w:val="28"/>
                <w:szCs w:val="28"/>
              </w:rPr>
              <w:t xml:space="preserve">РГКОУ «Школа-интернат имени </w:t>
            </w:r>
            <w:proofErr w:type="spellStart"/>
            <w:r w:rsidRPr="000325C1">
              <w:rPr>
                <w:sz w:val="28"/>
                <w:szCs w:val="28"/>
              </w:rPr>
              <w:t>Латоковой</w:t>
            </w:r>
            <w:proofErr w:type="spellEnd"/>
            <w:r w:rsidRPr="000325C1">
              <w:rPr>
                <w:sz w:val="28"/>
                <w:szCs w:val="28"/>
              </w:rPr>
              <w:t xml:space="preserve"> </w:t>
            </w:r>
            <w:proofErr w:type="spellStart"/>
            <w:r w:rsidRPr="000325C1">
              <w:rPr>
                <w:sz w:val="28"/>
                <w:szCs w:val="28"/>
              </w:rPr>
              <w:t>Гашенаго</w:t>
            </w:r>
            <w:proofErr w:type="spellEnd"/>
            <w:r w:rsidRPr="000325C1">
              <w:rPr>
                <w:sz w:val="28"/>
                <w:szCs w:val="28"/>
              </w:rPr>
              <w:t xml:space="preserve"> </w:t>
            </w:r>
            <w:proofErr w:type="spellStart"/>
            <w:r w:rsidRPr="000325C1">
              <w:rPr>
                <w:sz w:val="28"/>
                <w:szCs w:val="28"/>
              </w:rPr>
              <w:t>Делюевны</w:t>
            </w:r>
            <w:proofErr w:type="spellEnd"/>
            <w:r w:rsidRPr="000325C1">
              <w:rPr>
                <w:sz w:val="28"/>
                <w:szCs w:val="28"/>
              </w:rPr>
              <w:t xml:space="preserve">», а также средств, выделенных на реализацию мероприятий </w:t>
            </w:r>
            <w:r>
              <w:rPr>
                <w:sz w:val="28"/>
                <w:szCs w:val="28"/>
              </w:rPr>
              <w:t>по данному учреждению по программе</w:t>
            </w:r>
            <w:r w:rsidRPr="00032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подпрограмме</w:t>
            </w:r>
            <w:r w:rsidRPr="000325C1">
              <w:rPr>
                <w:sz w:val="28"/>
                <w:szCs w:val="28"/>
              </w:rPr>
              <w:t xml:space="preserve"> «Доступная среда» за период</w:t>
            </w:r>
            <w:r>
              <w:rPr>
                <w:sz w:val="28"/>
                <w:szCs w:val="28"/>
              </w:rPr>
              <w:t>ы их действия</w:t>
            </w:r>
            <w:r w:rsidRPr="000325C1">
              <w:rPr>
                <w:sz w:val="28"/>
                <w:szCs w:val="28"/>
              </w:rPr>
              <w:t xml:space="preserve"> с 2013 по 2017 годы включительно</w:t>
            </w:r>
          </w:p>
        </w:tc>
        <w:tc>
          <w:tcPr>
            <w:tcW w:w="1980" w:type="dxa"/>
          </w:tcPr>
          <w:p w:rsidR="000E0C46" w:rsidRPr="00721BF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721BF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721BFA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Default="000E0C46" w:rsidP="00E27CA7">
            <w:pPr>
              <w:rPr>
                <w:color w:val="000000"/>
                <w:sz w:val="28"/>
                <w:szCs w:val="28"/>
              </w:rPr>
            </w:pPr>
            <w:r w:rsidRPr="00721BFA">
              <w:rPr>
                <w:color w:val="000000"/>
                <w:sz w:val="28"/>
                <w:szCs w:val="28"/>
              </w:rPr>
              <w:t xml:space="preserve">Решение Коллегии КСП КЧР </w:t>
            </w:r>
            <w:r>
              <w:rPr>
                <w:color w:val="000000"/>
                <w:sz w:val="28"/>
                <w:szCs w:val="28"/>
              </w:rPr>
              <w:t xml:space="preserve">в соответствии с </w:t>
            </w:r>
            <w:r w:rsidRPr="0058704A">
              <w:rPr>
                <w:color w:val="000000"/>
                <w:sz w:val="28"/>
                <w:szCs w:val="28"/>
              </w:rPr>
              <w:t>Постановлением Народного</w:t>
            </w:r>
            <w:r w:rsidRPr="0058704A">
              <w:rPr>
                <w:rStyle w:val="a6"/>
                <w:sz w:val="28"/>
                <w:szCs w:val="28"/>
              </w:rPr>
              <w:t xml:space="preserve"> Собрания (Парламента) КЧР от 27.04.201</w:t>
            </w:r>
            <w:r w:rsidRPr="0058704A">
              <w:rPr>
                <w:color w:val="000000"/>
                <w:sz w:val="28"/>
                <w:szCs w:val="28"/>
              </w:rPr>
              <w:t>8</w:t>
            </w:r>
            <w:r w:rsidRPr="0058704A">
              <w:rPr>
                <w:rStyle w:val="a6"/>
                <w:sz w:val="28"/>
                <w:szCs w:val="28"/>
              </w:rPr>
              <w:t xml:space="preserve"> года № 116</w:t>
            </w:r>
          </w:p>
          <w:p w:rsidR="000E0C46" w:rsidRPr="00721BFA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 xml:space="preserve">Проверка законности, результативности (эффективности и </w:t>
            </w:r>
            <w:r w:rsidRPr="00E5134D">
              <w:rPr>
                <w:color w:val="000000"/>
                <w:sz w:val="28"/>
                <w:szCs w:val="28"/>
              </w:rPr>
              <w:t>экономности) использования республиканских бюджетных</w:t>
            </w:r>
            <w:r>
              <w:rPr>
                <w:color w:val="000000"/>
                <w:sz w:val="28"/>
                <w:szCs w:val="28"/>
              </w:rPr>
              <w:t xml:space="preserve"> и внебюджетных</w:t>
            </w:r>
            <w:r w:rsidRPr="00E5134D">
              <w:rPr>
                <w:color w:val="000000"/>
                <w:sz w:val="28"/>
                <w:szCs w:val="28"/>
              </w:rPr>
              <w:t xml:space="preserve"> с</w:t>
            </w:r>
            <w:r w:rsidRPr="00E5134D">
              <w:rPr>
                <w:rStyle w:val="a6"/>
                <w:sz w:val="28"/>
                <w:szCs w:val="28"/>
              </w:rPr>
              <w:t xml:space="preserve">редств, выделенных в 2017 году </w:t>
            </w:r>
            <w:r w:rsidRPr="00E5134D">
              <w:rPr>
                <w:color w:val="000000"/>
                <w:sz w:val="28"/>
                <w:szCs w:val="28"/>
              </w:rPr>
              <w:t>РГБУЗ «Черкесский городской дом ребенка специализированный для детей с органическим поражением центральной нервной системы и нарушением психики»</w:t>
            </w:r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2E55AC" w:rsidRDefault="000E0C46" w:rsidP="002D68B9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Решение Коллегии КСП КЧР, обращение И.о</w:t>
            </w:r>
            <w:proofErr w:type="gramStart"/>
            <w:r w:rsidRPr="002E55AC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E55AC">
              <w:rPr>
                <w:color w:val="000000"/>
                <w:sz w:val="28"/>
                <w:szCs w:val="28"/>
              </w:rPr>
              <w:t>полномоченного по правам ребенка в КЧР (письмо от 08.12.2017 года № 777)</w:t>
            </w:r>
          </w:p>
        </w:tc>
      </w:tr>
      <w:tr w:rsidR="000E0C46" w:rsidRPr="002E55AC" w:rsidTr="00E27CA7">
        <w:tc>
          <w:tcPr>
            <w:tcW w:w="646" w:type="dxa"/>
          </w:tcPr>
          <w:p w:rsidR="000E0C46" w:rsidRPr="002E55AC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законности и целевого использования республиканских бюджетных средств, выделенных на реализацию Закона КЧР от 26 декабря 2013 года № 94-РЗ «О ежемесячной денежной выплате, назначаемой в случае рождения третьего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</w:t>
            </w:r>
            <w:proofErr w:type="gramEnd"/>
          </w:p>
        </w:tc>
        <w:tc>
          <w:tcPr>
            <w:tcW w:w="1980" w:type="dxa"/>
          </w:tcPr>
          <w:p w:rsidR="000E0C46" w:rsidRPr="002E55AC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110" w:type="dxa"/>
          </w:tcPr>
          <w:p w:rsidR="000E0C46" w:rsidRPr="002E55AC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2E55AC">
              <w:rPr>
                <w:rStyle w:val="a6"/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  <w:r w:rsidRPr="002E55AC">
              <w:rPr>
                <w:color w:val="000000"/>
                <w:sz w:val="28"/>
                <w:szCs w:val="28"/>
              </w:rPr>
              <w:t xml:space="preserve">Решение Коллегии КСП, </w:t>
            </w:r>
            <w:r>
              <w:rPr>
                <w:color w:val="000000"/>
                <w:sz w:val="28"/>
                <w:szCs w:val="28"/>
              </w:rPr>
              <w:t>обращение Комитета по социальной политике, охране здоровья населения и экологии (письмо от 15.03.2018 года № 06/319)</w:t>
            </w:r>
          </w:p>
          <w:p w:rsidR="000E0C46" w:rsidRPr="002E55AC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8E527E" w:rsidTr="00E27CA7">
        <w:tc>
          <w:tcPr>
            <w:tcW w:w="646" w:type="dxa"/>
          </w:tcPr>
          <w:p w:rsidR="000E0C46" w:rsidRPr="008E527E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382" w:type="dxa"/>
          </w:tcPr>
          <w:p w:rsidR="000E0C46" w:rsidRPr="008E527E" w:rsidRDefault="000E0C46" w:rsidP="00E27CA7">
            <w:pPr>
              <w:rPr>
                <w:color w:val="000000"/>
                <w:sz w:val="28"/>
                <w:szCs w:val="28"/>
              </w:rPr>
            </w:pPr>
            <w:r w:rsidRPr="008E527E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бюджетных средств, выделенных в 2016-2017 годах КЧР ГБПОО «Механико-технологический колледж»</w:t>
            </w:r>
          </w:p>
        </w:tc>
        <w:tc>
          <w:tcPr>
            <w:tcW w:w="1980" w:type="dxa"/>
          </w:tcPr>
          <w:p w:rsidR="000E0C46" w:rsidRPr="008E527E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6"/>
              </w:rPr>
              <w:t xml:space="preserve">4 </w:t>
            </w:r>
            <w:r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110" w:type="dxa"/>
          </w:tcPr>
          <w:p w:rsidR="000E0C46" w:rsidRPr="008E527E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8E527E">
              <w:rPr>
                <w:rStyle w:val="a6"/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Pr="008E527E" w:rsidRDefault="000E0C46" w:rsidP="000E0C46">
            <w:pPr>
              <w:rPr>
                <w:color w:val="000000"/>
                <w:sz w:val="28"/>
                <w:szCs w:val="28"/>
              </w:rPr>
            </w:pPr>
            <w:r w:rsidRPr="008E527E">
              <w:rPr>
                <w:color w:val="000000"/>
                <w:sz w:val="28"/>
                <w:szCs w:val="28"/>
              </w:rPr>
              <w:t>Решение Коллегии КСП, обращение Совета Общественной палаты КЧР (письмо от 19.12.2017 года № 308)</w:t>
            </w:r>
          </w:p>
        </w:tc>
      </w:tr>
      <w:tr w:rsidR="000E0C46" w:rsidRPr="00643249" w:rsidTr="00E27CA7">
        <w:tc>
          <w:tcPr>
            <w:tcW w:w="646" w:type="dxa"/>
          </w:tcPr>
          <w:p w:rsidR="000E0C46" w:rsidRPr="00643249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382" w:type="dxa"/>
          </w:tcPr>
          <w:p w:rsidR="000E0C46" w:rsidRPr="00643249" w:rsidRDefault="000E0C46" w:rsidP="00E27CA7">
            <w:pPr>
              <w:rPr>
                <w:color w:val="000000"/>
                <w:sz w:val="28"/>
                <w:szCs w:val="28"/>
              </w:rPr>
            </w:pPr>
            <w:r w:rsidRPr="00643249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республиканских бюдже</w:t>
            </w:r>
            <w:r w:rsidRPr="00643249">
              <w:rPr>
                <w:rStyle w:val="a6"/>
                <w:color w:val="000000"/>
                <w:sz w:val="28"/>
                <w:szCs w:val="28"/>
              </w:rPr>
              <w:t>тных средств, выделенных в 2017 году</w:t>
            </w:r>
            <w:r w:rsidRPr="00643249">
              <w:rPr>
                <w:color w:val="000000"/>
                <w:sz w:val="28"/>
                <w:szCs w:val="28"/>
              </w:rPr>
              <w:t xml:space="preserve"> на реализацию подпрограммы «Формирование современной городской среды в КЧР» </w:t>
            </w:r>
            <w:r w:rsidRPr="00643249">
              <w:rPr>
                <w:rStyle w:val="a6"/>
                <w:sz w:val="28"/>
                <w:szCs w:val="28"/>
              </w:rPr>
              <w:t>Государственной программ</w:t>
            </w:r>
            <w:r w:rsidRPr="00643249">
              <w:rPr>
                <w:color w:val="000000"/>
                <w:sz w:val="28"/>
                <w:szCs w:val="28"/>
              </w:rPr>
              <w:t>ы "Развитие ст</w:t>
            </w:r>
            <w:r w:rsidRPr="00643249">
              <w:rPr>
                <w:rStyle w:val="a6"/>
                <w:sz w:val="28"/>
                <w:szCs w:val="28"/>
              </w:rPr>
              <w:t>рои</w:t>
            </w:r>
            <w:r w:rsidRPr="00643249">
              <w:rPr>
                <w:rStyle w:val="a6"/>
                <w:color w:val="000000"/>
                <w:sz w:val="28"/>
                <w:szCs w:val="28"/>
              </w:rPr>
              <w:t>тельства</w:t>
            </w:r>
            <w:r w:rsidRPr="00643249">
              <w:rPr>
                <w:color w:val="000000"/>
                <w:sz w:val="28"/>
                <w:szCs w:val="28"/>
              </w:rPr>
              <w:t>, архитектуры, градостроительства, ЖКХ и дорожного хозяйства в Карачаево-Черкесской Республике на 2017 - 2020 годы"</w:t>
            </w:r>
          </w:p>
        </w:tc>
        <w:tc>
          <w:tcPr>
            <w:tcW w:w="1980" w:type="dxa"/>
          </w:tcPr>
          <w:p w:rsidR="000E0C46" w:rsidRPr="00643249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24974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643249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643249">
              <w:rPr>
                <w:rStyle w:val="a6"/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Pr="00643249" w:rsidRDefault="000E0C46" w:rsidP="000E0C46">
            <w:pPr>
              <w:rPr>
                <w:color w:val="000000"/>
                <w:sz w:val="28"/>
                <w:szCs w:val="28"/>
              </w:rPr>
            </w:pPr>
            <w:r w:rsidRPr="00643249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C51D4A" w:rsidTr="00E27CA7">
        <w:tc>
          <w:tcPr>
            <w:tcW w:w="646" w:type="dxa"/>
          </w:tcPr>
          <w:p w:rsidR="000E0C46" w:rsidRPr="00C51D4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82" w:type="dxa"/>
          </w:tcPr>
          <w:p w:rsidR="000E0C46" w:rsidRPr="00C51D4A" w:rsidRDefault="000E0C46" w:rsidP="00E27CA7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>Проверка законности, результативности (эффективности и экономности) использования межбюджетных трансфертов, предоставленных в 2016-2017 годах из республиканского бюджета бюджету Ногайского муниципального района</w:t>
            </w:r>
          </w:p>
          <w:p w:rsidR="000E0C46" w:rsidRPr="00C51D4A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C51D4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0" w:type="dxa"/>
          </w:tcPr>
          <w:p w:rsidR="000E0C46" w:rsidRPr="00C51D4A" w:rsidRDefault="000E0C46" w:rsidP="00E27CA7">
            <w:pPr>
              <w:jc w:val="center"/>
              <w:rPr>
                <w:rStyle w:val="a6"/>
                <w:color w:val="000000"/>
                <w:sz w:val="28"/>
                <w:szCs w:val="28"/>
              </w:rPr>
            </w:pPr>
            <w:r w:rsidRPr="00C51D4A">
              <w:rPr>
                <w:rStyle w:val="a6"/>
                <w:color w:val="000000"/>
                <w:sz w:val="28"/>
                <w:szCs w:val="28"/>
              </w:rPr>
              <w:t>Аудитор</w:t>
            </w:r>
            <w:r>
              <w:rPr>
                <w:rStyle w:val="a6"/>
                <w:color w:val="000000"/>
                <w:sz w:val="28"/>
                <w:szCs w:val="28"/>
              </w:rPr>
              <w:t>ы</w:t>
            </w:r>
            <w:r w:rsidRPr="00C51D4A">
              <w:rPr>
                <w:rStyle w:val="a6"/>
                <w:color w:val="000000"/>
                <w:sz w:val="28"/>
                <w:szCs w:val="28"/>
              </w:rPr>
              <w:t xml:space="preserve"> Дураев И.А., Хубиев Б.А.</w:t>
            </w:r>
          </w:p>
        </w:tc>
        <w:tc>
          <w:tcPr>
            <w:tcW w:w="2930" w:type="dxa"/>
          </w:tcPr>
          <w:p w:rsidR="000E0C46" w:rsidRPr="00C51D4A" w:rsidRDefault="000E0C46" w:rsidP="000E0C46">
            <w:pPr>
              <w:rPr>
                <w:color w:val="000000"/>
                <w:sz w:val="28"/>
                <w:szCs w:val="28"/>
              </w:rPr>
            </w:pPr>
            <w:r w:rsidRPr="00C51D4A">
              <w:rPr>
                <w:color w:val="000000"/>
                <w:sz w:val="28"/>
                <w:szCs w:val="28"/>
              </w:rPr>
              <w:t>Решение Коллегии КСП, статья 12 Закона КЧР от 15.11.2011 г. № 59-РЗ «О Контрольно-счетной палате Карачаево-Черкесской Республики»</w:t>
            </w:r>
          </w:p>
        </w:tc>
      </w:tr>
      <w:tr w:rsidR="000E0C46" w:rsidRPr="00050B4D" w:rsidTr="00E27CA7">
        <w:tc>
          <w:tcPr>
            <w:tcW w:w="15048" w:type="dxa"/>
            <w:gridSpan w:val="5"/>
          </w:tcPr>
          <w:p w:rsidR="000E0C46" w:rsidRPr="00050B4D" w:rsidRDefault="000E0C46" w:rsidP="00E27CA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0E0C46" w:rsidRPr="00050B4D" w:rsidRDefault="000E0C46" w:rsidP="00E27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0B4D">
              <w:rPr>
                <w:b/>
                <w:color w:val="000000"/>
                <w:sz w:val="28"/>
                <w:szCs w:val="28"/>
              </w:rPr>
              <w:t>ЭКСПЕРТНО-АНАЛИТИЧЕСКИЕ МЕРОПРИЯТИЯ</w:t>
            </w:r>
          </w:p>
          <w:p w:rsidR="000E0C46" w:rsidRPr="00050B4D" w:rsidRDefault="000E0C46" w:rsidP="00E27CA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0E0C46" w:rsidRPr="00050B4D" w:rsidTr="00E27CA7">
        <w:tc>
          <w:tcPr>
            <w:tcW w:w="646" w:type="dxa"/>
          </w:tcPr>
          <w:p w:rsidR="000E0C46" w:rsidRPr="00050B4D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050B4D">
              <w:rPr>
                <w:rStyle w:val="a6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</w:tcPr>
          <w:p w:rsidR="000E0C46" w:rsidRPr="00050B4D" w:rsidRDefault="000E0C46" w:rsidP="00E27CA7">
            <w:pPr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Экспертиза и подготовка заключений на проекты законов, вносимых на рассмотрение в Народное Собрание (Парламент) Карачаево-Черкесской Республики по бюджетно-финансовым вопросам</w:t>
            </w:r>
          </w:p>
        </w:tc>
        <w:tc>
          <w:tcPr>
            <w:tcW w:w="1980" w:type="dxa"/>
          </w:tcPr>
          <w:p w:rsidR="000E0C46" w:rsidRPr="00050B4D" w:rsidRDefault="000E0C46" w:rsidP="000E0C46">
            <w:pPr>
              <w:ind w:left="-90"/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050B4D">
              <w:rPr>
                <w:color w:val="000000"/>
                <w:sz w:val="28"/>
                <w:szCs w:val="28"/>
              </w:rPr>
              <w:t>представле-нию</w:t>
            </w:r>
            <w:proofErr w:type="spellEnd"/>
            <w:proofErr w:type="gramEnd"/>
            <w:r w:rsidRPr="00050B4D">
              <w:rPr>
                <w:color w:val="000000"/>
                <w:sz w:val="28"/>
                <w:szCs w:val="28"/>
              </w:rPr>
              <w:t xml:space="preserve"> в Контрольно-счетную палату</w:t>
            </w:r>
          </w:p>
        </w:tc>
        <w:tc>
          <w:tcPr>
            <w:tcW w:w="2110" w:type="dxa"/>
          </w:tcPr>
          <w:p w:rsidR="000E0C46" w:rsidRPr="00050B4D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050B4D" w:rsidRDefault="000E0C46" w:rsidP="000E0C46">
            <w:pPr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D80CA2" w:rsidTr="00E27CA7">
        <w:tc>
          <w:tcPr>
            <w:tcW w:w="646" w:type="dxa"/>
          </w:tcPr>
          <w:p w:rsidR="000E0C46" w:rsidRPr="00D80CA2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D80CA2">
              <w:rPr>
                <w:rStyle w:val="a6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2" w:type="dxa"/>
          </w:tcPr>
          <w:p w:rsidR="000E0C46" w:rsidRPr="00D80CA2" w:rsidRDefault="000E0C46" w:rsidP="00E27CA7">
            <w:pPr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Внешние проверки бюджетной отчетности главных администраторов бюджетных средств за 2017 год и подготовка заключений по результатам внешних проверок</w:t>
            </w:r>
          </w:p>
          <w:p w:rsidR="000E0C46" w:rsidRPr="00D80CA2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D80CA2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1-2 квартал</w:t>
            </w:r>
          </w:p>
        </w:tc>
        <w:tc>
          <w:tcPr>
            <w:tcW w:w="2110" w:type="dxa"/>
          </w:tcPr>
          <w:p w:rsidR="000E0C46" w:rsidRPr="00D80CA2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D80CA2" w:rsidRDefault="000E0C46" w:rsidP="000E0C46">
            <w:pPr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050B4D" w:rsidTr="00E27CA7">
        <w:tc>
          <w:tcPr>
            <w:tcW w:w="646" w:type="dxa"/>
          </w:tcPr>
          <w:p w:rsidR="000E0C46" w:rsidRPr="00050B4D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050B4D">
              <w:rPr>
                <w:rStyle w:val="a6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2" w:type="dxa"/>
          </w:tcPr>
          <w:p w:rsidR="000E0C46" w:rsidRPr="00050B4D" w:rsidRDefault="000E0C46" w:rsidP="00E27CA7">
            <w:pPr>
              <w:shd w:val="clear" w:color="auto" w:fill="FFFFFF"/>
              <w:ind w:right="-40" w:firstLine="14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Экспертиза и подготовка заключения на проект закона Карачаево-Черкесской Республики «Об исполнении республиканского бюджета Карачаево-Черкесской Республики за 2017 год»</w:t>
            </w:r>
          </w:p>
          <w:p w:rsidR="000E0C46" w:rsidRPr="00050B4D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050B4D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rStyle w:val="a6"/>
                <w:color w:val="000000"/>
                <w:sz w:val="28"/>
                <w:szCs w:val="28"/>
              </w:rPr>
              <w:t>Не позднее 1 июня 2018 года</w:t>
            </w:r>
          </w:p>
        </w:tc>
        <w:tc>
          <w:tcPr>
            <w:tcW w:w="2110" w:type="dxa"/>
          </w:tcPr>
          <w:p w:rsidR="000E0C46" w:rsidRPr="00050B4D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050B4D" w:rsidRDefault="000E0C46" w:rsidP="000E0C46">
            <w:pPr>
              <w:rPr>
                <w:color w:val="000000"/>
                <w:sz w:val="28"/>
                <w:szCs w:val="28"/>
              </w:rPr>
            </w:pPr>
            <w:r w:rsidRPr="00050B4D">
              <w:rPr>
                <w:rStyle w:val="a6"/>
                <w:color w:val="000000"/>
                <w:sz w:val="28"/>
                <w:szCs w:val="28"/>
              </w:rPr>
              <w:t>Статья 48</w:t>
            </w:r>
            <w:r w:rsidRPr="00050B4D">
              <w:rPr>
                <w:color w:val="000000"/>
                <w:sz w:val="28"/>
                <w:szCs w:val="28"/>
              </w:rPr>
              <w:t xml:space="preserve"> Закона Карач</w:t>
            </w:r>
            <w:r w:rsidRPr="00050B4D">
              <w:rPr>
                <w:rStyle w:val="a6"/>
                <w:color w:val="000000"/>
                <w:sz w:val="28"/>
                <w:szCs w:val="28"/>
              </w:rPr>
              <w:t>аево-Черкесской Республики от 27.1</w:t>
            </w:r>
            <w:r w:rsidRPr="00050B4D">
              <w:rPr>
                <w:color w:val="000000"/>
                <w:sz w:val="28"/>
                <w:szCs w:val="28"/>
              </w:rPr>
              <w:t>2</w:t>
            </w:r>
            <w:r w:rsidRPr="00050B4D">
              <w:rPr>
                <w:rStyle w:val="a6"/>
                <w:color w:val="000000"/>
                <w:sz w:val="28"/>
                <w:szCs w:val="28"/>
              </w:rPr>
              <w:t>.201</w:t>
            </w:r>
            <w:r w:rsidRPr="00050B4D">
              <w:rPr>
                <w:color w:val="000000"/>
                <w:sz w:val="28"/>
                <w:szCs w:val="28"/>
              </w:rPr>
              <w:t>3</w:t>
            </w:r>
            <w:r w:rsidRPr="00050B4D">
              <w:rPr>
                <w:rStyle w:val="a6"/>
                <w:color w:val="000000"/>
                <w:sz w:val="28"/>
                <w:szCs w:val="28"/>
              </w:rPr>
              <w:t xml:space="preserve"> г. № 100-РЗ «О бюджетном процессе в</w:t>
            </w:r>
            <w:r w:rsidRPr="00050B4D">
              <w:rPr>
                <w:color w:val="000000"/>
                <w:sz w:val="28"/>
                <w:szCs w:val="28"/>
              </w:rPr>
              <w:t xml:space="preserve"> Карачаево-Черкесской Республике»</w:t>
            </w:r>
          </w:p>
        </w:tc>
      </w:tr>
      <w:tr w:rsidR="000E0C46" w:rsidRPr="00050B4D" w:rsidTr="00E27CA7">
        <w:tc>
          <w:tcPr>
            <w:tcW w:w="646" w:type="dxa"/>
          </w:tcPr>
          <w:p w:rsidR="000E0C46" w:rsidRPr="00050B4D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</w:tcPr>
          <w:p w:rsidR="000E0C46" w:rsidRPr="00050B4D" w:rsidRDefault="000E0C46" w:rsidP="000E0C46">
            <w:pPr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Экспертиза и подготовка заключения на проект закона Карачаево-Черкесской Республики «Об исполнении бюджета Карачаево-Черкесского республи</w:t>
            </w:r>
            <w:r w:rsidRPr="00050B4D">
              <w:rPr>
                <w:color w:val="000000"/>
                <w:sz w:val="28"/>
                <w:szCs w:val="28"/>
              </w:rPr>
              <w:softHyphen/>
              <w:t>канского территориального фонда обязательного медицинского стр</w:t>
            </w:r>
            <w:r w:rsidRPr="00050B4D">
              <w:rPr>
                <w:rStyle w:val="a6"/>
                <w:color w:val="000000"/>
                <w:sz w:val="28"/>
                <w:szCs w:val="28"/>
              </w:rPr>
              <w:t>ахования за 201</w:t>
            </w:r>
            <w:r w:rsidRPr="00050B4D">
              <w:rPr>
                <w:color w:val="000000"/>
                <w:sz w:val="28"/>
                <w:szCs w:val="28"/>
              </w:rPr>
              <w:t>7 год» с проверкой экономического обоснования и расчета объема ассигнований по уплате страховых взносов на обязательное медицинское страхование неработающего населения бюджету Федерального фонда обязательного медицинского страхования в Министерстве финансов КЧР</w:t>
            </w:r>
          </w:p>
        </w:tc>
        <w:tc>
          <w:tcPr>
            <w:tcW w:w="1980" w:type="dxa"/>
          </w:tcPr>
          <w:p w:rsidR="000E0C46" w:rsidRPr="00050B4D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050B4D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050B4D">
              <w:rPr>
                <w:rStyle w:val="a6"/>
                <w:color w:val="000000"/>
                <w:sz w:val="28"/>
                <w:szCs w:val="28"/>
              </w:rPr>
              <w:t>Аудитор Хасароков Р.Ч.</w:t>
            </w:r>
            <w:r w:rsidRPr="00050B4D">
              <w:rPr>
                <w:color w:val="000000"/>
                <w:sz w:val="28"/>
                <w:szCs w:val="28"/>
              </w:rPr>
              <w:t>, Управление КСП КЧР</w:t>
            </w:r>
          </w:p>
        </w:tc>
        <w:tc>
          <w:tcPr>
            <w:tcW w:w="2930" w:type="dxa"/>
          </w:tcPr>
          <w:p w:rsidR="000E0C46" w:rsidRPr="00050B4D" w:rsidRDefault="000E0C46" w:rsidP="00E27CA7">
            <w:pPr>
              <w:rPr>
                <w:color w:val="000000"/>
                <w:sz w:val="28"/>
                <w:szCs w:val="28"/>
              </w:rPr>
            </w:pPr>
            <w:r w:rsidRPr="00050B4D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  <w:p w:rsidR="000E0C46" w:rsidRPr="00050B4D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C96656" w:rsidTr="00E27CA7">
        <w:tc>
          <w:tcPr>
            <w:tcW w:w="646" w:type="dxa"/>
          </w:tcPr>
          <w:p w:rsidR="000E0C46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82" w:type="dxa"/>
          </w:tcPr>
          <w:p w:rsidR="000E0C46" w:rsidRPr="00F55894" w:rsidRDefault="000E0C46" w:rsidP="00E27C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Анализ результативности мер, принимаемых органами исполнительной власти КЧР, направленных на выявление и сокращение объемов незавершенного строительства в 2015-2017 годах и истекшем периоде 2018 года (в рамках экспертно-аналитического мероприятия Счетной палаты РФ «Анализ результативности мер, принимаемых органами исполнительной власти субъектов РФ, входящих в состав </w:t>
            </w:r>
            <w:proofErr w:type="spellStart"/>
            <w:r>
              <w:rPr>
                <w:sz w:val="28"/>
                <w:szCs w:val="28"/>
              </w:rPr>
              <w:t>Северо-Кавказского</w:t>
            </w:r>
            <w:proofErr w:type="spellEnd"/>
            <w:r>
              <w:rPr>
                <w:sz w:val="28"/>
                <w:szCs w:val="28"/>
              </w:rPr>
              <w:t xml:space="preserve"> федерального округа, направленных на выявление и сокращение объемов незавершенного строительства в 2015-2017 годах и истекшем периоде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2018 года)</w:t>
            </w:r>
            <w:proofErr w:type="gramEnd"/>
          </w:p>
        </w:tc>
        <w:tc>
          <w:tcPr>
            <w:tcW w:w="1980" w:type="dxa"/>
          </w:tcPr>
          <w:p w:rsidR="000E0C4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март-август 2018 года</w:t>
            </w:r>
          </w:p>
        </w:tc>
        <w:tc>
          <w:tcPr>
            <w:tcW w:w="2110" w:type="dxa"/>
          </w:tcPr>
          <w:p w:rsidR="000E0C4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Default="000E0C46" w:rsidP="00E27C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Коллегии КСП КЧР, письмо Счетной палаты РФ от 15.02.2018 года № 16-03/70 </w:t>
            </w:r>
          </w:p>
        </w:tc>
      </w:tr>
      <w:tr w:rsidR="000E0C46" w:rsidRPr="00C96656" w:rsidTr="00E27CA7">
        <w:tc>
          <w:tcPr>
            <w:tcW w:w="646" w:type="dxa"/>
          </w:tcPr>
          <w:p w:rsidR="000E0C46" w:rsidRPr="00C96656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C96656" w:rsidRDefault="000E0C46" w:rsidP="00E27CA7">
            <w:pPr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Экспертиза и подготовка заключения на проект закона Карачаево-Черкесской Республики «О республиканском бюджете Карачае</w:t>
            </w:r>
            <w:r w:rsidRPr="00C96656">
              <w:rPr>
                <w:rStyle w:val="a6"/>
                <w:color w:val="000000"/>
                <w:sz w:val="28"/>
                <w:szCs w:val="28"/>
              </w:rPr>
              <w:t>во-Черкесской Республики на 201</w:t>
            </w:r>
            <w:r w:rsidRPr="00C96656">
              <w:rPr>
                <w:color w:val="000000"/>
                <w:sz w:val="28"/>
                <w:szCs w:val="28"/>
              </w:rPr>
              <w:t>9</w:t>
            </w:r>
            <w:r w:rsidRPr="00C96656">
              <w:rPr>
                <w:rStyle w:val="a6"/>
                <w:color w:val="000000"/>
                <w:sz w:val="28"/>
                <w:szCs w:val="28"/>
              </w:rPr>
              <w:t xml:space="preserve"> год и плановый период 2020 и 2021</w:t>
            </w:r>
            <w:r w:rsidRPr="00C96656">
              <w:rPr>
                <w:color w:val="000000"/>
                <w:sz w:val="28"/>
                <w:szCs w:val="28"/>
              </w:rPr>
              <w:t xml:space="preserve"> годов»</w:t>
            </w:r>
          </w:p>
          <w:p w:rsidR="000E0C46" w:rsidRPr="00C96656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11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C96656" w:rsidRDefault="000E0C46" w:rsidP="002D68B9">
            <w:pPr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C96656" w:rsidTr="00E27CA7">
        <w:tc>
          <w:tcPr>
            <w:tcW w:w="646" w:type="dxa"/>
          </w:tcPr>
          <w:p w:rsidR="000E0C46" w:rsidRPr="00C96656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82" w:type="dxa"/>
          </w:tcPr>
          <w:p w:rsidR="000E0C46" w:rsidRPr="00C96656" w:rsidRDefault="000E0C46" w:rsidP="00E27CA7">
            <w:pPr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Экспертиза и подготовка заключения на проект закона Карачаево-Черкесской Республики «О бюджете Карачаево-Черкесского республи</w:t>
            </w:r>
            <w:r w:rsidRPr="00C96656">
              <w:rPr>
                <w:color w:val="000000"/>
                <w:sz w:val="28"/>
                <w:szCs w:val="28"/>
              </w:rPr>
              <w:softHyphen/>
              <w:t xml:space="preserve">канского территориального фонда обязательного медицинского страхования на </w:t>
            </w:r>
            <w:r w:rsidRPr="00C96656">
              <w:rPr>
                <w:rStyle w:val="a6"/>
                <w:color w:val="000000"/>
                <w:sz w:val="28"/>
                <w:szCs w:val="28"/>
              </w:rPr>
              <w:t>201</w:t>
            </w:r>
            <w:r w:rsidRPr="00C96656">
              <w:rPr>
                <w:color w:val="000000"/>
                <w:sz w:val="28"/>
                <w:szCs w:val="28"/>
              </w:rPr>
              <w:t>9</w:t>
            </w:r>
            <w:r w:rsidRPr="00C96656">
              <w:rPr>
                <w:rStyle w:val="a6"/>
                <w:color w:val="000000"/>
                <w:sz w:val="28"/>
                <w:szCs w:val="28"/>
              </w:rPr>
              <w:t xml:space="preserve"> год и плановый период 2020 и 2021</w:t>
            </w:r>
            <w:r w:rsidRPr="00C96656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  <w:tc>
          <w:tcPr>
            <w:tcW w:w="198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11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C96656" w:rsidRDefault="000E0C46" w:rsidP="000E0C46">
            <w:pPr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C96656" w:rsidTr="00E27CA7">
        <w:tc>
          <w:tcPr>
            <w:tcW w:w="646" w:type="dxa"/>
          </w:tcPr>
          <w:p w:rsidR="000E0C46" w:rsidRPr="00C96656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82" w:type="dxa"/>
          </w:tcPr>
          <w:p w:rsidR="000E0C46" w:rsidRPr="00C96656" w:rsidRDefault="000E0C46" w:rsidP="000E0C46">
            <w:pPr>
              <w:pStyle w:val="ConsPlusNormal"/>
              <w:ind w:firstLine="0"/>
              <w:outlineLvl w:val="1"/>
              <w:rPr>
                <w:color w:val="000000"/>
                <w:sz w:val="28"/>
                <w:szCs w:val="28"/>
              </w:rPr>
            </w:pPr>
            <w:r w:rsidRPr="00C96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Финансово-экономическая экспертиза проектов законов Карачаево-Черкесской Республики и нормативных правовых актов органов государственной власти Карачаево-Черкесской Республики (включая обоснованность финансово-экономических обоснований) в части, касающейся расходных обязательств Карачаево-Черкесской Республики, государственных программ Карачаево-Черкесской Республики, в том числе на предмет выявления в них коррупциогенных факторов</w:t>
            </w:r>
          </w:p>
        </w:tc>
        <w:tc>
          <w:tcPr>
            <w:tcW w:w="198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C96656">
              <w:rPr>
                <w:color w:val="000000"/>
                <w:sz w:val="28"/>
                <w:szCs w:val="28"/>
              </w:rPr>
              <w:t>представле-нию</w:t>
            </w:r>
            <w:proofErr w:type="spellEnd"/>
            <w:proofErr w:type="gramEnd"/>
            <w:r w:rsidRPr="00C96656">
              <w:rPr>
                <w:color w:val="000000"/>
                <w:sz w:val="28"/>
                <w:szCs w:val="28"/>
              </w:rPr>
              <w:t xml:space="preserve"> в Контрольно-счетную палату</w:t>
            </w:r>
          </w:p>
        </w:tc>
        <w:tc>
          <w:tcPr>
            <w:tcW w:w="2110" w:type="dxa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C96656" w:rsidRDefault="000E0C46" w:rsidP="00E27CA7">
            <w:pPr>
              <w:rPr>
                <w:color w:val="000000"/>
                <w:sz w:val="28"/>
                <w:szCs w:val="28"/>
              </w:rPr>
            </w:pPr>
            <w:r w:rsidRPr="00C96656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  <w:p w:rsidR="000E0C46" w:rsidRPr="00C96656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C96656" w:rsidTr="00E27CA7">
        <w:tc>
          <w:tcPr>
            <w:tcW w:w="15048" w:type="dxa"/>
            <w:gridSpan w:val="5"/>
          </w:tcPr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0C46" w:rsidRPr="00C96656" w:rsidRDefault="000E0C46" w:rsidP="00E27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6656">
              <w:rPr>
                <w:b/>
                <w:color w:val="000000"/>
                <w:sz w:val="28"/>
                <w:szCs w:val="28"/>
              </w:rPr>
              <w:t>ОПЕРАТИВНЫЙ КОНТРОЛЬ</w:t>
            </w:r>
          </w:p>
          <w:p w:rsidR="000E0C46" w:rsidRPr="00C96656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rStyle w:val="a6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оперативного (текущего) </w:t>
            </w:r>
            <w:proofErr w:type="gramStart"/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республ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иканского бюджета КЧР на 201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основе  обязательной бюджетной  отчётности </w:t>
            </w: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 xml:space="preserve">Не позднее 1 июня года, следующего за </w:t>
            </w:r>
            <w:proofErr w:type="gramStart"/>
            <w:r w:rsidRPr="00E3269F">
              <w:rPr>
                <w:color w:val="00000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2D68B9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rStyle w:val="a6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республиканского бюджета Карачаево-Черкесс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кой Республики за 1 квартал 201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года»</w:t>
            </w:r>
          </w:p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rStyle w:val="a6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бюджета Карачаево-Черкесского республи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канского территориального фонда обязательного медицинско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го страхования за 1 квартал 201</w:t>
            </w:r>
            <w:r w:rsidRPr="00E3269F">
              <w:rPr>
                <w:color w:val="000000"/>
                <w:sz w:val="28"/>
                <w:szCs w:val="28"/>
              </w:rPr>
              <w:t>8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года»</w:t>
            </w:r>
          </w:p>
          <w:p w:rsidR="000E0C46" w:rsidRPr="00E3269F" w:rsidRDefault="000E0C46" w:rsidP="00E27CA7">
            <w:pPr>
              <w:pStyle w:val="ConsPlusNormal"/>
              <w:tabs>
                <w:tab w:val="left" w:pos="2479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rStyle w:val="a6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республиканского бюджета Карачаево-Черкесско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й Республики за 1 полугодие 201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года»</w:t>
            </w:r>
          </w:p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rStyle w:val="a6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бюджета Карачаево-Черкесского республи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канского территориального фонда обязательного медицинского страхования за 1 полугодие 2018 года»</w:t>
            </w:r>
          </w:p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E27CA7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республиканского бюджета Карачаево-Черкесс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кой Республики за 9 месяцев 201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года»</w:t>
            </w:r>
          </w:p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0E0C46">
        <w:trPr>
          <w:trHeight w:val="2529"/>
        </w:trPr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заключения на отчет Правительства Карачаево-Черкесской Республики  «Об исполнении бюджета Карачаево-Черкесского республи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канского территориального фонда обязательного медицинско</w:t>
            </w:r>
            <w:r w:rsidRPr="00E3269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го страхования за 9 месяцев 201</w:t>
            </w:r>
            <w:r w:rsidRPr="00E3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года»</w:t>
            </w:r>
          </w:p>
          <w:p w:rsidR="000E0C46" w:rsidRPr="00E3269F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 КСП КЧР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Статья 12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15048" w:type="dxa"/>
            <w:gridSpan w:val="5"/>
          </w:tcPr>
          <w:p w:rsidR="000E0C46" w:rsidRPr="00E3269F" w:rsidRDefault="000E0C46" w:rsidP="00E27C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E0C46" w:rsidRPr="00E3269F" w:rsidRDefault="000E0C46" w:rsidP="00E27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69F">
              <w:rPr>
                <w:b/>
                <w:color w:val="000000"/>
                <w:sz w:val="28"/>
                <w:szCs w:val="28"/>
              </w:rPr>
              <w:t>МОНИТОРИНГИ</w:t>
            </w:r>
          </w:p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контроль формирования и реализации приоритетного направления «Образование» по приоритетным проектам: «Создание современной образовательной среды для школьников» и «Подготовка высококвалифицированных специалистов и рабочих кадров с учетом современных стандартов и передовых технологий» в Карачаево-Черкесской Республике (оперативная оценка хода реализации приоритетного проекта (направления) при прохождении ключевых этапов и контрольных точек)</w:t>
            </w:r>
          </w:p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Дураев И.А.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ind w:left="-69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 КЧР,  Решение совместного заседания президиума КСО при Счетной палате РФ и Совета КСО РФ при Счетной палате РФ (Протокол от 20.12.2016 года № 4-СК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СО</w:t>
            </w:r>
            <w:r w:rsidRPr="005562B7">
              <w:rPr>
                <w:color w:val="000000"/>
                <w:sz w:val="28"/>
                <w:szCs w:val="28"/>
              </w:rPr>
              <w:t>, письмо председателя отделения СКСО в СКФО А.А.Колесникова от 10.01.2017 года № 1-0)</w:t>
            </w:r>
          </w:p>
        </w:tc>
      </w:tr>
      <w:tr w:rsidR="000E0C46" w:rsidRPr="00D80CA2" w:rsidTr="00E27CA7">
        <w:tc>
          <w:tcPr>
            <w:tcW w:w="646" w:type="dxa"/>
          </w:tcPr>
          <w:p w:rsidR="000E0C46" w:rsidRPr="00D80CA2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2" w:type="dxa"/>
          </w:tcPr>
          <w:p w:rsidR="000E0C46" w:rsidRPr="00D80CA2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контроль формирования и реализации приоритетного проекта «Ипотека и арендное жилье» в Карачаево-Черкесской Республике (оперативная оценка хода реализации приоритетного проекта (направления) при прохождении ключевых этапов и контрольных точек)</w:t>
            </w:r>
          </w:p>
          <w:p w:rsidR="000E0C46" w:rsidRPr="00D80CA2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D80CA2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D80CA2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Аудитор Эдиев Т.М.</w:t>
            </w:r>
          </w:p>
        </w:tc>
        <w:tc>
          <w:tcPr>
            <w:tcW w:w="2930" w:type="dxa"/>
          </w:tcPr>
          <w:p w:rsidR="000E0C46" w:rsidRPr="00D80CA2" w:rsidRDefault="000E0C46" w:rsidP="000E0C46">
            <w:pPr>
              <w:ind w:left="-69"/>
              <w:rPr>
                <w:color w:val="000000"/>
                <w:sz w:val="28"/>
                <w:szCs w:val="28"/>
              </w:rPr>
            </w:pPr>
            <w:r w:rsidRPr="00D80CA2">
              <w:rPr>
                <w:color w:val="000000"/>
                <w:sz w:val="28"/>
                <w:szCs w:val="28"/>
              </w:rPr>
              <w:t>Решение Коллегии КСП КЧР,  Решение совместного заседания Президиума КСО при Счетной палате РФ и Совета КСО РФ при Счетной палате РФ (Протокол от 20.12.2016 года № 4-СК</w:t>
            </w:r>
            <w:r w:rsidRPr="00D80CA2">
              <w:rPr>
                <w:rStyle w:val="a6"/>
                <w:color w:val="000000"/>
                <w:sz w:val="28"/>
                <w:szCs w:val="28"/>
              </w:rPr>
              <w:t>СО</w:t>
            </w:r>
            <w:r w:rsidRPr="00D80CA2">
              <w:rPr>
                <w:color w:val="000000"/>
                <w:sz w:val="28"/>
                <w:szCs w:val="28"/>
              </w:rPr>
              <w:t>, письмо Председателя отделения СКСО в СКФО А.А.Колесникова от 10.01.2017 года № 1-0)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контроль формирования и реализации приоритетного направления «</w:t>
            </w:r>
            <w:r w:rsidRPr="005562B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ЖКХ и городская среда</w:t>
            </w: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Карачаево-Черкесской Республике (оперативная оценка хода реализации приоритетного проекта (направления) при прохождении ключевых этапов и контрольных точек)</w:t>
            </w:r>
          </w:p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Хубиев Б.А.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ind w:left="-69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 КЧР,  Решение совместного заседания президиума КСО при Счетной палате РФ и Совета КСО РФ при Счетной палате РФ (Протокол от 20.12.2016 года № 4-СК</w:t>
            </w:r>
            <w:r w:rsidRPr="005562B7">
              <w:rPr>
                <w:rStyle w:val="a6"/>
                <w:color w:val="000000"/>
              </w:rPr>
              <w:t>СО</w:t>
            </w:r>
            <w:r w:rsidRPr="005562B7">
              <w:rPr>
                <w:color w:val="000000"/>
                <w:sz w:val="28"/>
                <w:szCs w:val="28"/>
              </w:rPr>
              <w:t>, письмо председателя отделения СКСО в СКФО А.А.Колесникова от 10.01.2017 года № 1-0)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контроль формирования и реализации приоритетного проекта «</w:t>
            </w:r>
            <w:r w:rsidRPr="005562B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Безопасные и качественные дороги</w:t>
            </w: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Карачаево-Черкесской Республике (оперативная оценка хода реализации приоритетного проекта (направления) при прохождении ключевых этапов и контрольных точек)</w:t>
            </w:r>
          </w:p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ind w:left="-69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 КЧР,  Решение совместного заседания президиума КСО при Счетной палате РФ и Совета КСО РФ при Счетной палате РФ (Протокол от 20.12.2016 года № 4-СК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СО</w:t>
            </w:r>
            <w:r w:rsidRPr="005562B7">
              <w:rPr>
                <w:color w:val="000000"/>
                <w:sz w:val="28"/>
                <w:szCs w:val="28"/>
              </w:rPr>
              <w:t>, письмо председателя отделения СКСО в СКФО А.А.Колесникова от 10.01.2017 года № 1-0)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исполнения Закона КЧР «О дорожном фонде Карачаево-Черкесской республики»</w:t>
            </w: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0E0C46">
            <w:pPr>
              <w:ind w:left="-85"/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 КЧР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контроль формирования и реализации приоритетного проекта «Чистая страна» по направлению «Экология» в Карачаево-Черкесской Республике (оперативная оценка хода реализации приоритетного проекта (направления) при прохождении ключевых этапов и контрольных точек)</w:t>
            </w:r>
          </w:p>
          <w:p w:rsidR="000E0C46" w:rsidRPr="005562B7" w:rsidRDefault="000E0C46" w:rsidP="00E27C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Хасароков Р.Ч.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ind w:left="-69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Решение Коллегии КСП КЧР,  Решение совместного заседания президиума КСО при Счетной палате РФ и Совета КСО РФ при Счетной палате РФ (Протокол от 20.12.2016 года № 4-СК</w:t>
            </w:r>
            <w:r w:rsidRPr="005562B7">
              <w:rPr>
                <w:rStyle w:val="a6"/>
                <w:color w:val="000000"/>
              </w:rPr>
              <w:t>СО</w:t>
            </w:r>
            <w:r w:rsidRPr="005562B7">
              <w:rPr>
                <w:color w:val="000000"/>
                <w:sz w:val="28"/>
                <w:szCs w:val="28"/>
              </w:rPr>
              <w:t>, письмо председателя отделения СКСО в СКФО А.А.Колесникова от 10.01.2017 года № 1-0)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82" w:type="dxa"/>
          </w:tcPr>
          <w:p w:rsidR="000E0C46" w:rsidRPr="005562B7" w:rsidRDefault="000E0C46" w:rsidP="000E0C4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исполнения мероприятий Плана по противодействию коррупции в Контрольно-счетной палате КЧР на 2017 год</w:t>
            </w: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Аудитор Кидралиев Х.Х.</w:t>
            </w:r>
          </w:p>
        </w:tc>
        <w:tc>
          <w:tcPr>
            <w:tcW w:w="2930" w:type="dxa"/>
          </w:tcPr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Ре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шение Коллегии КСП КЧР</w:t>
            </w:r>
            <w:r w:rsidRPr="005562B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0C46" w:rsidRPr="00E3269F" w:rsidTr="00E27CA7">
        <w:tc>
          <w:tcPr>
            <w:tcW w:w="15048" w:type="dxa"/>
            <w:gridSpan w:val="5"/>
          </w:tcPr>
          <w:p w:rsidR="000E0C46" w:rsidRPr="00E3269F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</w:p>
          <w:p w:rsidR="000E0C46" w:rsidRPr="00E3269F" w:rsidRDefault="000E0C46" w:rsidP="000E0C46">
            <w:pPr>
              <w:ind w:right="-131"/>
              <w:jc w:val="center"/>
              <w:rPr>
                <w:b/>
                <w:color w:val="000000"/>
                <w:sz w:val="28"/>
                <w:szCs w:val="28"/>
              </w:rPr>
            </w:pPr>
            <w:r w:rsidRPr="00E3269F">
              <w:rPr>
                <w:b/>
                <w:color w:val="000000"/>
                <w:sz w:val="28"/>
                <w:szCs w:val="28"/>
              </w:rPr>
              <w:t>ИНФОРМАЦИОННО-АНАЛИТИЧЕСКИЕ МЕРОПРИЯТИЯ</w:t>
            </w:r>
          </w:p>
          <w:p w:rsidR="000E0C46" w:rsidRPr="00E3269F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Представление информации о ходе исполнения республиканского бюджета Главе Карачаево-Черкесской Республики и Народному Собранию  (Парламенту) Карачаево-Черкесской Республики </w:t>
            </w:r>
          </w:p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Председатель КСП, Заместитель Председателя КСП, Управление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0E0C46" w:rsidRPr="005562B7" w:rsidRDefault="000E0C46" w:rsidP="000E0C46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Статья 12 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E3269F" w:rsidTr="00E27CA7">
        <w:tc>
          <w:tcPr>
            <w:tcW w:w="646" w:type="dxa"/>
          </w:tcPr>
          <w:p w:rsidR="000E0C46" w:rsidRPr="00E3269F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2" w:type="dxa"/>
          </w:tcPr>
          <w:p w:rsidR="000E0C46" w:rsidRPr="00E3269F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Подготовка и представление отчетов о работе аудиторских направлений и Управления делами КСП КЧР за 2017 год</w:t>
            </w:r>
          </w:p>
        </w:tc>
        <w:tc>
          <w:tcPr>
            <w:tcW w:w="1980" w:type="dxa"/>
          </w:tcPr>
          <w:p w:rsidR="000E0C46" w:rsidRPr="00E3269F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Не позднее 20</w:t>
            </w:r>
            <w:r>
              <w:rPr>
                <w:color w:val="000000"/>
                <w:sz w:val="28"/>
                <w:szCs w:val="28"/>
              </w:rPr>
              <w:t xml:space="preserve"> января 2018 года</w:t>
            </w:r>
            <w:r w:rsidRPr="00E326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0E0C46" w:rsidRPr="00E3269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Аудиторы КСП КЧР, Управление</w:t>
            </w:r>
          </w:p>
        </w:tc>
        <w:tc>
          <w:tcPr>
            <w:tcW w:w="2930" w:type="dxa"/>
          </w:tcPr>
          <w:p w:rsidR="000E0C46" w:rsidRPr="00E3269F" w:rsidRDefault="000E0C46" w:rsidP="000E0C46">
            <w:pPr>
              <w:rPr>
                <w:color w:val="000000"/>
                <w:sz w:val="28"/>
                <w:szCs w:val="28"/>
              </w:rPr>
            </w:pPr>
            <w:r w:rsidRPr="00E3269F">
              <w:rPr>
                <w:color w:val="000000"/>
                <w:sz w:val="28"/>
                <w:szCs w:val="28"/>
              </w:rPr>
              <w:t>Регламент Контрольно-счетной палаты КЧР</w:t>
            </w:r>
          </w:p>
        </w:tc>
      </w:tr>
      <w:tr w:rsidR="000E0C46" w:rsidRPr="00F73870" w:rsidTr="00E27CA7">
        <w:tc>
          <w:tcPr>
            <w:tcW w:w="646" w:type="dxa"/>
          </w:tcPr>
          <w:p w:rsidR="000E0C46" w:rsidRPr="00F73870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2" w:type="dxa"/>
          </w:tcPr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 xml:space="preserve">Представление Отчета о работе Контрольно-счетной палаты Карачаево-Черкесской Республики за 2017 год Главе Карачаево-Черкесской Республики и Народному Собранию  (Парламенту) Карачаево-Черкесской Республики </w:t>
            </w:r>
          </w:p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F73870" w:rsidRDefault="000E0C46" w:rsidP="000E0C46">
            <w:pPr>
              <w:ind w:right="-131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Председатель КСП, Заместитель Председателя КСП, Управление</w:t>
            </w:r>
          </w:p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0E0C46" w:rsidRPr="00F73870" w:rsidRDefault="000E0C46" w:rsidP="000E0C46">
            <w:pPr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Статья 22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Представление информации по 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Отчет</w:t>
            </w:r>
            <w:r w:rsidRPr="005562B7">
              <w:rPr>
                <w:color w:val="000000"/>
                <w:sz w:val="28"/>
                <w:szCs w:val="28"/>
              </w:rPr>
              <w:t>у о работе Контрольно-счетной палаты Карачае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во-Черкесской Республики за 201</w:t>
            </w:r>
            <w:r w:rsidRPr="005562B7">
              <w:rPr>
                <w:color w:val="000000"/>
                <w:sz w:val="28"/>
                <w:szCs w:val="28"/>
              </w:rPr>
              <w:t>7 год для опубликования в официальных республиканских средствах массовой информации и на официальном сайте Контрольно-счетной палаты КЧР</w:t>
            </w:r>
          </w:p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Председатель КСП, Заместитель Председателя КСП, Управление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Статья 22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F73870" w:rsidTr="00E27CA7">
        <w:tc>
          <w:tcPr>
            <w:tcW w:w="646" w:type="dxa"/>
          </w:tcPr>
          <w:p w:rsidR="000E0C46" w:rsidRPr="00F73870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82" w:type="dxa"/>
          </w:tcPr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Подготовка и выпуск ежегодного Бюллетеня Контрольно-счетной палаты Карачае</w:t>
            </w:r>
            <w:r w:rsidRPr="00F73870">
              <w:rPr>
                <w:rStyle w:val="a6"/>
                <w:color w:val="000000"/>
                <w:sz w:val="28"/>
                <w:szCs w:val="28"/>
              </w:rPr>
              <w:t>во-Черкесской Республики за 201</w:t>
            </w:r>
            <w:r w:rsidRPr="00F73870">
              <w:rPr>
                <w:color w:val="000000"/>
                <w:sz w:val="28"/>
                <w:szCs w:val="28"/>
              </w:rPr>
              <w:t>7 год</w:t>
            </w:r>
          </w:p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F73870" w:rsidRDefault="000E0C46" w:rsidP="00E27CA7">
            <w:pP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73870">
              <w:rPr>
                <w:color w:val="000000"/>
                <w:sz w:val="28"/>
                <w:szCs w:val="28"/>
              </w:rPr>
              <w:t>2-3 кварталы</w:t>
            </w:r>
            <w:r w:rsidRPr="00F73870">
              <w:rPr>
                <w:rStyle w:val="a6"/>
                <w:color w:val="000000"/>
                <w:sz w:val="28"/>
                <w:szCs w:val="28"/>
              </w:rPr>
              <w:t xml:space="preserve"> (после утверждения Народным Собранием (Парламентом) КЧР</w:t>
            </w:r>
            <w:proofErr w:type="gramEnd"/>
          </w:p>
        </w:tc>
        <w:tc>
          <w:tcPr>
            <w:tcW w:w="211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Заместитель Председателя КСП, Управление</w:t>
            </w:r>
          </w:p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0E0C46" w:rsidRPr="00F73870" w:rsidRDefault="000E0C46" w:rsidP="00E27CA7">
            <w:pPr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Статья 22 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F73870" w:rsidTr="00E27CA7">
        <w:tc>
          <w:tcPr>
            <w:tcW w:w="646" w:type="dxa"/>
          </w:tcPr>
          <w:p w:rsidR="000E0C46" w:rsidRPr="00F73870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Отчет о работе Контрольно-счетной палаты Карачаево-Черкесской Республики за  1 квартал 2018 года</w:t>
            </w:r>
          </w:p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2 квартал</w:t>
            </w:r>
            <w:r>
              <w:rPr>
                <w:color w:val="000000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211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2930" w:type="dxa"/>
          </w:tcPr>
          <w:p w:rsidR="000E0C46" w:rsidRPr="00F73870" w:rsidRDefault="000E0C46" w:rsidP="00E27CA7">
            <w:pPr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Статья 22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F73870" w:rsidTr="00E27CA7">
        <w:tc>
          <w:tcPr>
            <w:tcW w:w="646" w:type="dxa"/>
          </w:tcPr>
          <w:p w:rsidR="000E0C46" w:rsidRPr="00F73870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82" w:type="dxa"/>
          </w:tcPr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Подготовка и представление отчетов о работе аудиторских направлений и Управления делами КСП КЧР за первый квартал</w:t>
            </w:r>
            <w:r>
              <w:rPr>
                <w:color w:val="000000"/>
                <w:sz w:val="28"/>
                <w:szCs w:val="28"/>
              </w:rPr>
              <w:t>, полугодие и 9 месяцев</w:t>
            </w:r>
            <w:r w:rsidRPr="00F73870">
              <w:rPr>
                <w:color w:val="000000"/>
                <w:sz w:val="28"/>
                <w:szCs w:val="28"/>
              </w:rPr>
              <w:t xml:space="preserve"> </w:t>
            </w:r>
            <w:r w:rsidRPr="00F73870">
              <w:rPr>
                <w:rStyle w:val="a6"/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7387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Не позднее 20 числа месяца, следующего за отчетным периодом</w:t>
            </w:r>
          </w:p>
        </w:tc>
        <w:tc>
          <w:tcPr>
            <w:tcW w:w="211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Аудиторы КСП КЧР, Управление</w:t>
            </w:r>
          </w:p>
        </w:tc>
        <w:tc>
          <w:tcPr>
            <w:tcW w:w="2930" w:type="dxa"/>
          </w:tcPr>
          <w:p w:rsidR="000E0C46" w:rsidRPr="00F73870" w:rsidRDefault="000E0C46" w:rsidP="00E27CA7">
            <w:pPr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Регламент Контрольно-счетной палаты КЧР</w:t>
            </w:r>
          </w:p>
        </w:tc>
      </w:tr>
      <w:tr w:rsidR="000E0C46" w:rsidRPr="00F73870" w:rsidTr="00E27CA7">
        <w:tc>
          <w:tcPr>
            <w:tcW w:w="646" w:type="dxa"/>
          </w:tcPr>
          <w:p w:rsidR="000E0C46" w:rsidRPr="00F73870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82" w:type="dxa"/>
          </w:tcPr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Отчет о работе Контрольно-счетной палаты Карачаево-Черкесской Республики за  1 полугодие 2018 года</w:t>
            </w:r>
          </w:p>
          <w:p w:rsidR="000E0C46" w:rsidRPr="00F73870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3 квартал</w:t>
            </w:r>
            <w:r>
              <w:rPr>
                <w:color w:val="000000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2110" w:type="dxa"/>
          </w:tcPr>
          <w:p w:rsidR="000E0C46" w:rsidRPr="00F73870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2930" w:type="dxa"/>
          </w:tcPr>
          <w:p w:rsidR="000E0C46" w:rsidRPr="00F73870" w:rsidRDefault="000E0C46" w:rsidP="00E27CA7">
            <w:pPr>
              <w:rPr>
                <w:color w:val="000000"/>
                <w:sz w:val="28"/>
                <w:szCs w:val="28"/>
              </w:rPr>
            </w:pPr>
            <w:r w:rsidRPr="00F73870">
              <w:rPr>
                <w:color w:val="000000"/>
                <w:sz w:val="28"/>
                <w:szCs w:val="28"/>
              </w:rPr>
              <w:t>Статья 22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B06BEA" w:rsidTr="00E27CA7">
        <w:trPr>
          <w:trHeight w:val="2556"/>
        </w:trPr>
        <w:tc>
          <w:tcPr>
            <w:tcW w:w="646" w:type="dxa"/>
          </w:tcPr>
          <w:p w:rsidR="000E0C46" w:rsidRPr="00B06BEA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82" w:type="dxa"/>
          </w:tcPr>
          <w:p w:rsidR="000E0C46" w:rsidRPr="00B06BEA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B06BEA">
              <w:rPr>
                <w:color w:val="000000"/>
                <w:sz w:val="28"/>
                <w:szCs w:val="28"/>
              </w:rPr>
              <w:t>Подготовка Отчета о работе Контрольно-счетной палаты Карачаево-Черкесской Республики за  9 месяцев 2017 года</w:t>
            </w:r>
          </w:p>
          <w:p w:rsidR="000E0C46" w:rsidRPr="00B06BEA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B06BE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B06BEA">
              <w:rPr>
                <w:color w:val="000000"/>
                <w:sz w:val="28"/>
                <w:szCs w:val="28"/>
              </w:rPr>
              <w:t>4 квартал</w:t>
            </w:r>
            <w:r>
              <w:rPr>
                <w:color w:val="000000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2110" w:type="dxa"/>
          </w:tcPr>
          <w:p w:rsidR="000E0C46" w:rsidRPr="00B06BEA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B06BEA">
              <w:rPr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2930" w:type="dxa"/>
          </w:tcPr>
          <w:p w:rsidR="000E0C46" w:rsidRPr="00B06BEA" w:rsidRDefault="000E0C46" w:rsidP="000E0C46">
            <w:pPr>
              <w:rPr>
                <w:color w:val="000000"/>
                <w:sz w:val="28"/>
                <w:szCs w:val="28"/>
              </w:rPr>
            </w:pPr>
            <w:r w:rsidRPr="00B06BEA">
              <w:rPr>
                <w:color w:val="000000"/>
                <w:sz w:val="28"/>
                <w:szCs w:val="28"/>
              </w:rPr>
              <w:t>Статья 22  Закона Карачаево-Черкесской Республики от 15.11.2011 г. № 59-РЗ «О Контрольно-счетной палате Карачаево-Черкесской Республике»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 w:rsidRPr="005562B7">
              <w:rPr>
                <w:rStyle w:val="a6"/>
                <w:sz w:val="28"/>
                <w:szCs w:val="28"/>
              </w:rPr>
              <w:t>1</w:t>
            </w:r>
            <w:r>
              <w:rPr>
                <w:rStyle w:val="a6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Обеспечение участия представителей контрольно-счетных органов в семинарах-совещаниях, «круглых столах», конференциях, проводимых Счетной палатой Российской Федерации по актуальным вопросам внешнего государственного аудита (контроля)</w:t>
            </w:r>
          </w:p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Должностные лица КСП КЧР, Управление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822B98" w:rsidTr="00E27CA7">
        <w:tc>
          <w:tcPr>
            <w:tcW w:w="646" w:type="dxa"/>
          </w:tcPr>
          <w:p w:rsidR="000E0C46" w:rsidRPr="00822B98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82" w:type="dxa"/>
          </w:tcPr>
          <w:p w:rsidR="000E0C46" w:rsidRPr="00822B98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 xml:space="preserve">Участие в проведении комплекса мероприятий Счетной палатой РФ по оценке (анализу) деятельности Контрольно-счетной палаты КЧР </w:t>
            </w:r>
          </w:p>
          <w:p w:rsidR="000E0C46" w:rsidRPr="00822B98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822B98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0E0C46" w:rsidRPr="00822B98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Должностные лица КСП КЧР, Управление</w:t>
            </w:r>
          </w:p>
        </w:tc>
        <w:tc>
          <w:tcPr>
            <w:tcW w:w="2930" w:type="dxa"/>
          </w:tcPr>
          <w:p w:rsidR="000E0C46" w:rsidRPr="00822B98" w:rsidRDefault="000E0C46" w:rsidP="000E0C46">
            <w:pPr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822B98" w:rsidTr="00E27CA7">
        <w:tc>
          <w:tcPr>
            <w:tcW w:w="646" w:type="dxa"/>
          </w:tcPr>
          <w:p w:rsidR="000E0C46" w:rsidRPr="00822B98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82" w:type="dxa"/>
          </w:tcPr>
          <w:p w:rsidR="000E0C46" w:rsidRPr="00822B98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 xml:space="preserve">Участие в семинаре, проводимом счетной палатой РФ, по организации и проведению контрольных и экспертно-аналитических мероприятий, связанных </w:t>
            </w:r>
            <w:proofErr w:type="gramStart"/>
            <w:r w:rsidRPr="00822B9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22B98">
              <w:rPr>
                <w:color w:val="000000"/>
                <w:sz w:val="28"/>
                <w:szCs w:val="28"/>
              </w:rPr>
              <w:t>:</w:t>
            </w:r>
          </w:p>
          <w:p w:rsidR="000E0C46" w:rsidRPr="00822B98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соблюдением соглашений по предоставлению дотаций на выравнивание бюджетной обеспеченности субъектов Российской Федерации и  использованием  в контрольных мероприятиях  реестров расходных обязательств субъектов Российской Федерации и свода реестров расходных обязательств муниципальных образований;</w:t>
            </w:r>
          </w:p>
          <w:p w:rsidR="000E0C46" w:rsidRPr="00822B98" w:rsidRDefault="000E0C46" w:rsidP="000E0C46">
            <w:pPr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реализацией  мер по поэтапному снижению количества объектов незавершенного строительства  и вовлечению их в оборот;</w:t>
            </w:r>
            <w:r w:rsidR="002D68B9">
              <w:rPr>
                <w:color w:val="000000"/>
                <w:sz w:val="28"/>
                <w:szCs w:val="28"/>
              </w:rPr>
              <w:t xml:space="preserve"> </w:t>
            </w:r>
            <w:r w:rsidRPr="00822B98">
              <w:rPr>
                <w:color w:val="000000"/>
                <w:sz w:val="28"/>
                <w:szCs w:val="28"/>
              </w:rPr>
              <w:t>соблюдением требований законодательства о государственных закупках и контрактной дисциплины;</w:t>
            </w:r>
          </w:p>
          <w:p w:rsidR="000E0C46" w:rsidRPr="00822B98" w:rsidRDefault="000E0C46" w:rsidP="000E0C46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реализацией приоритетного проекта «Формирование комфортной городской среды»</w:t>
            </w:r>
          </w:p>
        </w:tc>
        <w:tc>
          <w:tcPr>
            <w:tcW w:w="1980" w:type="dxa"/>
          </w:tcPr>
          <w:p w:rsidR="000E0C46" w:rsidRPr="00822B98" w:rsidRDefault="000E0C46" w:rsidP="00E27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0E0C46" w:rsidRPr="00822B98" w:rsidRDefault="000E0C46" w:rsidP="00E27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2018 года</w:t>
            </w:r>
          </w:p>
          <w:p w:rsidR="000E0C46" w:rsidRPr="00822B98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(в режиме видеоконференции)</w:t>
            </w:r>
          </w:p>
        </w:tc>
        <w:tc>
          <w:tcPr>
            <w:tcW w:w="2110" w:type="dxa"/>
          </w:tcPr>
          <w:p w:rsidR="000E0C46" w:rsidRPr="00822B98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Председатель, Заместитель председателя, Аудиторы, Управление КСП КЧР</w:t>
            </w:r>
          </w:p>
        </w:tc>
        <w:tc>
          <w:tcPr>
            <w:tcW w:w="2930" w:type="dxa"/>
          </w:tcPr>
          <w:p w:rsidR="000E0C46" w:rsidRPr="00822B98" w:rsidRDefault="000E0C46" w:rsidP="00E27CA7">
            <w:pPr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  <w:p w:rsidR="000E0C46" w:rsidRPr="00822B98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 w:rsidRPr="005562B7">
              <w:rPr>
                <w:rStyle w:val="a6"/>
                <w:sz w:val="28"/>
                <w:szCs w:val="28"/>
              </w:rPr>
              <w:t>1</w:t>
            </w:r>
            <w:r>
              <w:rPr>
                <w:rStyle w:val="a6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Участие в обучающем семинаре при подготовке к параллельному экспертно-аналитическому мероприятию «Анализ и оценка расходов на финансирование и материально-техническое обеспечение деятельности мировых судей (совместно с контрольно-счетными органами субъектов Российской Федерации)»</w:t>
            </w:r>
          </w:p>
        </w:tc>
        <w:tc>
          <w:tcPr>
            <w:tcW w:w="198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январь-март 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2018 года 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(в режиме видеоконференции)</w:t>
            </w:r>
          </w:p>
        </w:tc>
        <w:tc>
          <w:tcPr>
            <w:tcW w:w="2110" w:type="dxa"/>
          </w:tcPr>
          <w:p w:rsidR="000E0C46" w:rsidRPr="005562B7" w:rsidRDefault="000E0C46" w:rsidP="000E0C46">
            <w:pPr>
              <w:ind w:left="-85" w:right="-5"/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Аудиторское направление под руководством Аудитора КСП КЧР </w:t>
            </w:r>
            <w:proofErr w:type="spellStart"/>
            <w:r w:rsidRPr="005562B7">
              <w:rPr>
                <w:color w:val="000000"/>
                <w:sz w:val="28"/>
                <w:szCs w:val="28"/>
              </w:rPr>
              <w:t>Дураева</w:t>
            </w:r>
            <w:proofErr w:type="spellEnd"/>
            <w:r w:rsidRPr="005562B7">
              <w:rPr>
                <w:color w:val="000000"/>
                <w:sz w:val="28"/>
                <w:szCs w:val="28"/>
              </w:rPr>
              <w:t xml:space="preserve"> И.А., Управление</w:t>
            </w:r>
          </w:p>
        </w:tc>
        <w:tc>
          <w:tcPr>
            <w:tcW w:w="2930" w:type="dxa"/>
          </w:tcPr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  <w:p w:rsidR="000E0C46" w:rsidRPr="005562B7" w:rsidRDefault="000E0C46" w:rsidP="00E27CA7">
            <w:pPr>
              <w:rPr>
                <w:color w:val="000000"/>
                <w:sz w:val="28"/>
                <w:szCs w:val="28"/>
              </w:rPr>
            </w:pPr>
          </w:p>
        </w:tc>
      </w:tr>
      <w:tr w:rsidR="000E0C46" w:rsidRPr="005F0E2F" w:rsidTr="00E27CA7">
        <w:tc>
          <w:tcPr>
            <w:tcW w:w="646" w:type="dxa"/>
          </w:tcPr>
          <w:p w:rsidR="000E0C46" w:rsidRPr="005F0E2F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82" w:type="dxa"/>
          </w:tcPr>
          <w:p w:rsidR="000E0C46" w:rsidRPr="005F0E2F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>Участие в Межрегиональном совещании руководителей контрольно-счетных органов по вопросам аудита расходования средств на создание и функционирование информационных систем и ресурсов</w:t>
            </w:r>
          </w:p>
        </w:tc>
        <w:tc>
          <w:tcPr>
            <w:tcW w:w="1980" w:type="dxa"/>
          </w:tcPr>
          <w:p w:rsidR="000E0C46" w:rsidRPr="005F0E2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>По мере проведения Счетной палатой РФ</w:t>
            </w:r>
          </w:p>
        </w:tc>
        <w:tc>
          <w:tcPr>
            <w:tcW w:w="2110" w:type="dxa"/>
          </w:tcPr>
          <w:p w:rsidR="000E0C46" w:rsidRPr="005F0E2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>Председатель КСП КЧР</w:t>
            </w:r>
          </w:p>
        </w:tc>
        <w:tc>
          <w:tcPr>
            <w:tcW w:w="2930" w:type="dxa"/>
          </w:tcPr>
          <w:p w:rsidR="000E0C46" w:rsidRPr="00CE1DDE" w:rsidRDefault="000E0C46" w:rsidP="002D68B9">
            <w:pPr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5F0E2F" w:rsidTr="00E27CA7">
        <w:tc>
          <w:tcPr>
            <w:tcW w:w="646" w:type="dxa"/>
          </w:tcPr>
          <w:p w:rsidR="000E0C46" w:rsidRPr="005F0E2F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82" w:type="dxa"/>
          </w:tcPr>
          <w:p w:rsidR="000E0C46" w:rsidRPr="005F0E2F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 xml:space="preserve">Участие в семинаре-совещании контрольно-счетных органов субъектов Российской Федерации, входящих в </w:t>
            </w:r>
            <w:proofErr w:type="spellStart"/>
            <w:r w:rsidRPr="005F0E2F">
              <w:rPr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5F0E2F">
              <w:rPr>
                <w:color w:val="000000"/>
                <w:sz w:val="28"/>
                <w:szCs w:val="28"/>
              </w:rPr>
              <w:t xml:space="preserve"> федеральный округ на тему: «</w:t>
            </w:r>
            <w:proofErr w:type="gramStart"/>
            <w:r w:rsidRPr="005F0E2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5F0E2F">
              <w:rPr>
                <w:color w:val="000000"/>
                <w:sz w:val="28"/>
                <w:szCs w:val="28"/>
              </w:rPr>
              <w:t xml:space="preserve"> эффективным использованием межбюджетных трансфертов, выделенных муниципальным образованиям субъекта Российской Федерации»</w:t>
            </w:r>
          </w:p>
        </w:tc>
        <w:tc>
          <w:tcPr>
            <w:tcW w:w="1980" w:type="dxa"/>
          </w:tcPr>
          <w:p w:rsidR="000E0C46" w:rsidRPr="005F0E2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 xml:space="preserve">По мере проведения Отделением в СКФО </w:t>
            </w:r>
          </w:p>
        </w:tc>
        <w:tc>
          <w:tcPr>
            <w:tcW w:w="2110" w:type="dxa"/>
          </w:tcPr>
          <w:p w:rsidR="000E0C46" w:rsidRPr="005F0E2F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F0E2F">
              <w:rPr>
                <w:color w:val="000000"/>
                <w:sz w:val="28"/>
                <w:szCs w:val="28"/>
              </w:rPr>
              <w:t>Должностные лица КСП КЧР</w:t>
            </w:r>
          </w:p>
        </w:tc>
        <w:tc>
          <w:tcPr>
            <w:tcW w:w="2930" w:type="dxa"/>
          </w:tcPr>
          <w:p w:rsidR="000E0C46" w:rsidRPr="00CE1DDE" w:rsidRDefault="000E0C46" w:rsidP="002D68B9">
            <w:pPr>
              <w:rPr>
                <w:color w:val="000000"/>
                <w:sz w:val="28"/>
                <w:szCs w:val="28"/>
              </w:rPr>
            </w:pPr>
            <w:r w:rsidRPr="00822B98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5562B7" w:rsidTr="00E27CA7">
        <w:tc>
          <w:tcPr>
            <w:tcW w:w="646" w:type="dxa"/>
          </w:tcPr>
          <w:p w:rsidR="000E0C46" w:rsidRPr="005562B7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 w:rsidRPr="005562B7">
              <w:rPr>
                <w:rStyle w:val="a6"/>
                <w:sz w:val="28"/>
                <w:szCs w:val="28"/>
              </w:rPr>
              <w:t>1</w:t>
            </w:r>
            <w:r>
              <w:rPr>
                <w:rStyle w:val="a6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82" w:type="dxa"/>
          </w:tcPr>
          <w:p w:rsidR="000E0C46" w:rsidRPr="005562B7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 xml:space="preserve">Участие в </w:t>
            </w:r>
            <w:r w:rsidRPr="005562B7">
              <w:rPr>
                <w:rStyle w:val="a6"/>
                <w:color w:val="000000"/>
                <w:sz w:val="28"/>
                <w:szCs w:val="28"/>
              </w:rPr>
              <w:t>Межрегиональном круглом</w:t>
            </w:r>
            <w:r w:rsidRPr="005562B7">
              <w:rPr>
                <w:color w:val="000000"/>
                <w:sz w:val="28"/>
                <w:szCs w:val="28"/>
              </w:rPr>
              <w:t xml:space="preserve"> столе на тему: «Неэффективные расходы бюджета: проблемы классификации»</w:t>
            </w:r>
          </w:p>
          <w:p w:rsidR="000E0C46" w:rsidRPr="005562B7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май - июнь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562B7">
                <w:rPr>
                  <w:color w:val="000000"/>
                  <w:sz w:val="28"/>
                  <w:szCs w:val="28"/>
                </w:rPr>
                <w:t>2018 г</w:t>
              </w:r>
            </w:smartTag>
            <w:r w:rsidRPr="005562B7">
              <w:rPr>
                <w:color w:val="000000"/>
                <w:sz w:val="28"/>
                <w:szCs w:val="28"/>
              </w:rPr>
              <w:t>.</w:t>
            </w:r>
          </w:p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E0C46" w:rsidRPr="005562B7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Должностные лица КСП КЧР</w:t>
            </w:r>
          </w:p>
        </w:tc>
        <w:tc>
          <w:tcPr>
            <w:tcW w:w="2930" w:type="dxa"/>
          </w:tcPr>
          <w:p w:rsidR="000E0C46" w:rsidRPr="005562B7" w:rsidRDefault="000E0C46" w:rsidP="000E0C46">
            <w:pPr>
              <w:rPr>
                <w:color w:val="000000"/>
                <w:sz w:val="28"/>
                <w:szCs w:val="28"/>
              </w:rPr>
            </w:pPr>
            <w:r w:rsidRPr="005562B7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E60394" w:rsidTr="00E27CA7">
        <w:tc>
          <w:tcPr>
            <w:tcW w:w="646" w:type="dxa"/>
          </w:tcPr>
          <w:p w:rsidR="000E0C46" w:rsidRPr="00E60394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82" w:type="dxa"/>
          </w:tcPr>
          <w:p w:rsidR="000E0C46" w:rsidRPr="00E60394" w:rsidRDefault="000E0C46" w:rsidP="000E0C46">
            <w:pPr>
              <w:rPr>
                <w:color w:val="000000"/>
                <w:sz w:val="28"/>
                <w:szCs w:val="28"/>
              </w:rPr>
            </w:pPr>
            <w:r w:rsidRPr="00E60394">
              <w:rPr>
                <w:color w:val="000000"/>
                <w:sz w:val="28"/>
                <w:szCs w:val="28"/>
              </w:rPr>
              <w:t>Участие в круглом столе на тему: «Проблемы законодательства Российской Федерации, регулирующего правоотношения в области внешнего государственного и муниципального финансового контроля»</w:t>
            </w:r>
          </w:p>
          <w:p w:rsidR="000E0C46" w:rsidRPr="00E60394" w:rsidRDefault="000E0C46" w:rsidP="00E27C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0E0C46" w:rsidRPr="00E60394" w:rsidRDefault="000E0C46" w:rsidP="00E27CA7">
            <w:pPr>
              <w:pStyle w:val="21"/>
              <w:shd w:val="clear" w:color="auto" w:fill="auto"/>
              <w:spacing w:line="240" w:lineRule="auto"/>
              <w:rPr>
                <w:rStyle w:val="1"/>
                <w:rFonts w:eastAsiaTheme="minorHAnsi"/>
                <w:sz w:val="28"/>
                <w:szCs w:val="28"/>
              </w:rPr>
            </w:pPr>
            <w:r w:rsidRPr="00E60394">
              <w:rPr>
                <w:rStyle w:val="1"/>
                <w:rFonts w:eastAsiaTheme="minorHAnsi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60394">
                <w:rPr>
                  <w:rStyle w:val="1"/>
                  <w:rFonts w:eastAsiaTheme="minorHAnsi"/>
                  <w:sz w:val="28"/>
                  <w:szCs w:val="28"/>
                </w:rPr>
                <w:t>2018 г</w:t>
              </w:r>
            </w:smartTag>
            <w:r w:rsidRPr="00E60394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0E0C46" w:rsidRPr="00E60394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E0C46" w:rsidRPr="00E60394" w:rsidRDefault="000E0C46" w:rsidP="00E27CA7">
            <w:pPr>
              <w:jc w:val="center"/>
              <w:rPr>
                <w:color w:val="000000"/>
                <w:sz w:val="28"/>
                <w:szCs w:val="28"/>
              </w:rPr>
            </w:pPr>
            <w:r w:rsidRPr="00E60394">
              <w:rPr>
                <w:color w:val="000000"/>
                <w:sz w:val="28"/>
                <w:szCs w:val="28"/>
              </w:rPr>
              <w:t>Должностные лица КСП КЧР</w:t>
            </w:r>
          </w:p>
        </w:tc>
        <w:tc>
          <w:tcPr>
            <w:tcW w:w="2930" w:type="dxa"/>
          </w:tcPr>
          <w:p w:rsidR="000E0C46" w:rsidRPr="00E60394" w:rsidRDefault="000E0C46" w:rsidP="002D68B9">
            <w:pPr>
              <w:rPr>
                <w:color w:val="000000"/>
                <w:sz w:val="28"/>
                <w:szCs w:val="28"/>
              </w:rPr>
            </w:pPr>
            <w:r w:rsidRPr="00E60394">
              <w:rPr>
                <w:color w:val="000000"/>
                <w:sz w:val="28"/>
                <w:szCs w:val="28"/>
              </w:rPr>
              <w:t>План работы Совета контрольно-счетных органов РФ при Счетной палате РФ, утвержденный 14.12.2017 года</w:t>
            </w:r>
          </w:p>
        </w:tc>
      </w:tr>
      <w:tr w:rsidR="000E0C46" w:rsidRPr="00F2272A" w:rsidTr="00E27CA7">
        <w:tc>
          <w:tcPr>
            <w:tcW w:w="646" w:type="dxa"/>
          </w:tcPr>
          <w:p w:rsidR="000E0C46" w:rsidRPr="00F2272A" w:rsidRDefault="000E0C46" w:rsidP="00E27CA7">
            <w:pPr>
              <w:jc w:val="both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82" w:type="dxa"/>
          </w:tcPr>
          <w:p w:rsidR="000E0C46" w:rsidRPr="00F2272A" w:rsidRDefault="000E0C46" w:rsidP="00E27CA7">
            <w:pPr>
              <w:shd w:val="clear" w:color="auto" w:fill="FFFFFF"/>
              <w:spacing w:line="274" w:lineRule="exact"/>
              <w:ind w:firstLine="14"/>
              <w:rPr>
                <w:color w:val="000000"/>
                <w:sz w:val="28"/>
                <w:szCs w:val="28"/>
              </w:rPr>
            </w:pPr>
            <w:r w:rsidRPr="00F2272A">
              <w:rPr>
                <w:color w:val="000000"/>
                <w:sz w:val="28"/>
                <w:szCs w:val="28"/>
              </w:rPr>
              <w:t>Проведение обучающих семинаров среди инспекторского состава Контрольно-счетной палаты по вопросам нового в законодательной сфере,  сфере введения и применения стандартов проведения внешних проверок и т.п. (с приглашением муниципальных контрольно-счетных органов – по согласованию)</w:t>
            </w:r>
          </w:p>
        </w:tc>
        <w:tc>
          <w:tcPr>
            <w:tcW w:w="1980" w:type="dxa"/>
          </w:tcPr>
          <w:p w:rsidR="000E0C46" w:rsidRPr="00F2272A" w:rsidRDefault="000E0C46" w:rsidP="002D68B9">
            <w:pPr>
              <w:ind w:left="-90"/>
              <w:jc w:val="center"/>
              <w:rPr>
                <w:color w:val="000000"/>
                <w:sz w:val="28"/>
                <w:szCs w:val="28"/>
              </w:rPr>
            </w:pPr>
            <w:r w:rsidRPr="00F2272A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110" w:type="dxa"/>
          </w:tcPr>
          <w:p w:rsidR="000E0C46" w:rsidRPr="00F2272A" w:rsidRDefault="000E0C46" w:rsidP="000E0C46">
            <w:pPr>
              <w:ind w:left="-85"/>
              <w:jc w:val="center"/>
              <w:rPr>
                <w:color w:val="000000"/>
                <w:sz w:val="28"/>
                <w:szCs w:val="28"/>
              </w:rPr>
            </w:pPr>
            <w:r w:rsidRPr="00F2272A">
              <w:rPr>
                <w:color w:val="000000"/>
                <w:sz w:val="28"/>
                <w:szCs w:val="28"/>
              </w:rPr>
              <w:t>Аудиторы КСП по направлениям</w:t>
            </w:r>
          </w:p>
          <w:p w:rsidR="000E0C46" w:rsidRPr="00F2272A" w:rsidRDefault="000E0C46" w:rsidP="000E0C46">
            <w:pPr>
              <w:ind w:left="-85"/>
              <w:jc w:val="center"/>
              <w:rPr>
                <w:color w:val="000000"/>
                <w:sz w:val="28"/>
                <w:szCs w:val="28"/>
              </w:rPr>
            </w:pPr>
            <w:r w:rsidRPr="00F2272A">
              <w:rPr>
                <w:color w:val="000000"/>
                <w:sz w:val="28"/>
                <w:szCs w:val="28"/>
              </w:rPr>
              <w:t>(с закреплением ответственного за проведение семинара), Управление</w:t>
            </w:r>
          </w:p>
        </w:tc>
        <w:tc>
          <w:tcPr>
            <w:tcW w:w="2930" w:type="dxa"/>
          </w:tcPr>
          <w:p w:rsidR="000E0C46" w:rsidRPr="00F2272A" w:rsidRDefault="000E0C46" w:rsidP="00E27CA7">
            <w:pPr>
              <w:rPr>
                <w:color w:val="000000"/>
                <w:sz w:val="28"/>
                <w:szCs w:val="28"/>
              </w:rPr>
            </w:pPr>
            <w:r w:rsidRPr="00F2272A">
              <w:rPr>
                <w:color w:val="000000"/>
                <w:sz w:val="28"/>
                <w:szCs w:val="28"/>
              </w:rPr>
              <w:t>Регламент Контрольно-счетной палаты КЧР</w:t>
            </w:r>
          </w:p>
        </w:tc>
      </w:tr>
    </w:tbl>
    <w:p w:rsidR="000E0C46" w:rsidRDefault="000E0C46" w:rsidP="000E0C46">
      <w:pPr>
        <w:jc w:val="both"/>
        <w:rPr>
          <w:b/>
          <w:color w:val="993300"/>
          <w:sz w:val="28"/>
          <w:szCs w:val="28"/>
        </w:rPr>
      </w:pPr>
    </w:p>
    <w:p w:rsidR="000E0C46" w:rsidRDefault="000E0C46" w:rsidP="000E0C46">
      <w:pPr>
        <w:jc w:val="both"/>
        <w:rPr>
          <w:b/>
          <w:color w:val="000000"/>
          <w:sz w:val="28"/>
          <w:szCs w:val="28"/>
        </w:rPr>
      </w:pPr>
    </w:p>
    <w:p w:rsidR="002D68B9" w:rsidRDefault="002D68B9" w:rsidP="000E0C46">
      <w:pPr>
        <w:jc w:val="both"/>
        <w:rPr>
          <w:b/>
          <w:color w:val="000000"/>
          <w:sz w:val="28"/>
          <w:szCs w:val="28"/>
        </w:rPr>
      </w:pPr>
    </w:p>
    <w:p w:rsidR="000E0C46" w:rsidRPr="00E5134D" w:rsidRDefault="000E0C46" w:rsidP="000E0C4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</w:t>
      </w:r>
      <w:r w:rsidRPr="00E5134D">
        <w:rPr>
          <w:b/>
          <w:color w:val="000000"/>
          <w:sz w:val="28"/>
          <w:szCs w:val="28"/>
        </w:rPr>
        <w:t xml:space="preserve"> Контрольно-счетной палаты </w:t>
      </w:r>
      <w:r>
        <w:rPr>
          <w:b/>
          <w:color w:val="000000"/>
          <w:sz w:val="28"/>
          <w:szCs w:val="28"/>
        </w:rPr>
        <w:t>КЧР    ______________ И.Х.Эльканов</w:t>
      </w:r>
    </w:p>
    <w:p w:rsidR="000E0C46" w:rsidRDefault="000E0C46" w:rsidP="000E0C46">
      <w:pPr>
        <w:jc w:val="both"/>
        <w:rPr>
          <w:b/>
          <w:color w:val="000000"/>
          <w:sz w:val="28"/>
          <w:szCs w:val="28"/>
        </w:rPr>
      </w:pPr>
    </w:p>
    <w:p w:rsidR="002D68B9" w:rsidRPr="00B71D35" w:rsidRDefault="002D68B9" w:rsidP="000E0C46">
      <w:pPr>
        <w:jc w:val="both"/>
        <w:rPr>
          <w:b/>
          <w:color w:val="000000"/>
          <w:sz w:val="28"/>
          <w:szCs w:val="28"/>
        </w:rPr>
      </w:pPr>
    </w:p>
    <w:p w:rsidR="000E0C46" w:rsidRPr="000E0C46" w:rsidRDefault="000E0C46" w:rsidP="000E0C46">
      <w:pPr>
        <w:jc w:val="both"/>
        <w:rPr>
          <w:color w:val="000000"/>
          <w:sz w:val="28"/>
          <w:szCs w:val="28"/>
        </w:rPr>
      </w:pPr>
      <w:r w:rsidRPr="000E0C46">
        <w:rPr>
          <w:color w:val="000000"/>
          <w:sz w:val="28"/>
          <w:szCs w:val="28"/>
        </w:rPr>
        <w:t>План подготовил:</w:t>
      </w:r>
    </w:p>
    <w:p w:rsidR="000E0C46" w:rsidRPr="00B71D35" w:rsidRDefault="000E0C46" w:rsidP="000E0C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делами</w:t>
      </w:r>
    </w:p>
    <w:p w:rsidR="000E0C46" w:rsidRPr="00677EBF" w:rsidRDefault="000E0C46" w:rsidP="000E0C46">
      <w:pPr>
        <w:jc w:val="both"/>
        <w:rPr>
          <w:i/>
          <w:color w:val="993300"/>
          <w:sz w:val="28"/>
          <w:szCs w:val="28"/>
        </w:rPr>
      </w:pPr>
      <w:r w:rsidRPr="00B71D35">
        <w:rPr>
          <w:color w:val="000000"/>
          <w:sz w:val="28"/>
          <w:szCs w:val="28"/>
        </w:rPr>
        <w:t xml:space="preserve">Контрольно-счетной палаты КЧР </w:t>
      </w:r>
      <w:r>
        <w:rPr>
          <w:color w:val="000000"/>
          <w:sz w:val="28"/>
          <w:szCs w:val="28"/>
        </w:rPr>
        <w:t xml:space="preserve">          </w:t>
      </w:r>
      <w:r w:rsidRPr="00B71D35">
        <w:rPr>
          <w:color w:val="000000"/>
          <w:sz w:val="28"/>
          <w:szCs w:val="28"/>
        </w:rPr>
        <w:t xml:space="preserve">______________ </w:t>
      </w:r>
      <w:r>
        <w:rPr>
          <w:color w:val="000000"/>
          <w:sz w:val="28"/>
          <w:szCs w:val="28"/>
        </w:rPr>
        <w:t xml:space="preserve">      А.С. Боташев</w:t>
      </w:r>
    </w:p>
    <w:p w:rsidR="000E0C46" w:rsidRPr="00677EBF" w:rsidRDefault="000E0C46" w:rsidP="000E0C46">
      <w:pPr>
        <w:rPr>
          <w:color w:val="993300"/>
        </w:rPr>
      </w:pPr>
    </w:p>
    <w:p w:rsidR="008C3E16" w:rsidRDefault="008C3E16"/>
    <w:sectPr w:rsidR="008C3E16" w:rsidSect="002A647B">
      <w:headerReference w:type="even" r:id="rId6"/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0F" w:rsidRDefault="00B27791" w:rsidP="00B356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6D0F" w:rsidRDefault="00B27791" w:rsidP="00B356E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0F" w:rsidRDefault="00B27791" w:rsidP="00B356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ED6D0F" w:rsidRDefault="00B27791" w:rsidP="00B356E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C46"/>
    <w:rsid w:val="000E0C46"/>
    <w:rsid w:val="002D68B9"/>
    <w:rsid w:val="008C3E16"/>
    <w:rsid w:val="00B2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E0C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0E0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0C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E0C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0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0C46"/>
  </w:style>
  <w:style w:type="paragraph" w:customStyle="1" w:styleId="a7">
    <w:name w:val="Знак"/>
    <w:basedOn w:val="a"/>
    <w:rsid w:val="000E0C46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1"/>
    <w:rsid w:val="000E0C46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0E0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8"/>
    <w:rsid w:val="000E0C46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styleId="a9">
    <w:name w:val="Hyperlink"/>
    <w:basedOn w:val="a0"/>
    <w:rsid w:val="000E0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intrudkchr.ru/dom-internat-obshhego-tipa-dlya-prestarely-h-i-invalidov/" TargetMode="External"/><Relationship Id="rId4" Type="http://schemas.openxmlformats.org/officeDocument/2006/relationships/hyperlink" Target="http://mskchr.ru/uploads/exper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Салыхович</dc:creator>
  <cp:lastModifiedBy>Артур Салыхович</cp:lastModifiedBy>
  <cp:revision>1</cp:revision>
  <dcterms:created xsi:type="dcterms:W3CDTF">2018-12-13T10:05:00Z</dcterms:created>
  <dcterms:modified xsi:type="dcterms:W3CDTF">2018-12-13T10:23:00Z</dcterms:modified>
</cp:coreProperties>
</file>